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UNIVERSITY OF FLORIDA</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COLLEGE OF NURSING</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DA4368">
        <w:rPr>
          <w:rFonts w:ascii="Times New Roman" w:hAnsi="Times New Roman"/>
          <w:szCs w:val="24"/>
        </w:rPr>
        <w:t>Summer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NGR 6302 Section 7B48</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Advanced Child Health Nursing II</w:t>
      </w:r>
      <w:r w:rsidR="009F2D04">
        <w:rPr>
          <w:rFonts w:ascii="Times New Roman" w:hAnsi="Times New Roman"/>
          <w:szCs w:val="24"/>
        </w:rPr>
        <w:t xml:space="preserve"> </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04</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67036" w:rsidRPr="00A67036">
        <w:rPr>
          <w:rFonts w:ascii="Times New Roman" w:hAnsi="Times New Roman"/>
          <w:szCs w:val="24"/>
        </w:rPr>
        <w:t>DNP Program: Pediatric Nurse Practitioner Track</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67036" w:rsidRPr="00A67036" w:rsidRDefault="00BA3329" w:rsidP="00A67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67036" w:rsidRPr="00A67036">
        <w:rPr>
          <w:rFonts w:ascii="Times New Roman" w:hAnsi="Times New Roman"/>
          <w:szCs w:val="24"/>
        </w:rPr>
        <w:t xml:space="preserve">NGR 6301: Advanced Child Health Nursing </w:t>
      </w:r>
      <w:proofErr w:type="gramStart"/>
      <w:r w:rsidR="00A67036" w:rsidRPr="00A67036">
        <w:rPr>
          <w:rFonts w:ascii="Times New Roman" w:hAnsi="Times New Roman"/>
          <w:szCs w:val="24"/>
        </w:rPr>
        <w:t>I</w:t>
      </w:r>
      <w:proofErr w:type="gramEnd"/>
    </w:p>
    <w:p w:rsidR="0054306A" w:rsidRPr="0054306A" w:rsidRDefault="00A67036" w:rsidP="00A6703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67036">
        <w:rPr>
          <w:rFonts w:ascii="Times New Roman" w:hAnsi="Times New Roman"/>
          <w:szCs w:val="24"/>
        </w:rPr>
        <w:tab/>
      </w:r>
      <w:r w:rsidRPr="00A67036">
        <w:rPr>
          <w:rFonts w:ascii="Times New Roman" w:hAnsi="Times New Roman"/>
          <w:szCs w:val="24"/>
        </w:rPr>
        <w:tab/>
      </w:r>
      <w:r w:rsidRPr="00A67036">
        <w:rPr>
          <w:rFonts w:ascii="Times New Roman" w:hAnsi="Times New Roman"/>
          <w:szCs w:val="24"/>
        </w:rPr>
        <w:tab/>
      </w:r>
      <w:r w:rsidRPr="00A67036">
        <w:rPr>
          <w:rFonts w:ascii="Times New Roman" w:hAnsi="Times New Roman"/>
          <w:szCs w:val="24"/>
        </w:rPr>
        <w:tab/>
      </w:r>
      <w:r>
        <w:rPr>
          <w:rFonts w:ascii="Times New Roman" w:hAnsi="Times New Roman"/>
          <w:szCs w:val="24"/>
        </w:rPr>
        <w:tab/>
      </w:r>
      <w:r>
        <w:rPr>
          <w:rFonts w:ascii="Times New Roman" w:hAnsi="Times New Roman"/>
          <w:szCs w:val="24"/>
        </w:rPr>
        <w:tab/>
      </w:r>
      <w:r w:rsidRPr="00A67036">
        <w:rPr>
          <w:rFonts w:ascii="Times New Roman" w:hAnsi="Times New Roman"/>
          <w:szCs w:val="24"/>
        </w:rPr>
        <w:t>NGR 6301L: Advanced Child Health Nursing Clinical I</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67036" w:rsidRPr="00A67036">
        <w:rPr>
          <w:rFonts w:ascii="Times New Roman" w:hAnsi="Times New Roman"/>
          <w:szCs w:val="24"/>
        </w:rPr>
        <w:t>NGR 6302L: Advanced Child Health Nursing Clinical II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71319" w:rsidRDefault="002A78F1" w:rsidP="00871319">
      <w:pPr>
        <w:pStyle w:val="Heading1"/>
        <w:rPr>
          <w:rFonts w:ascii="Times New Roman" w:hAnsi="Times New Roman"/>
          <w:sz w:val="24"/>
          <w:szCs w:val="24"/>
          <w:u w:val="none"/>
        </w:rPr>
      </w:pPr>
      <w:r w:rsidRPr="003F1686">
        <w:rPr>
          <w:rFonts w:ascii="Times New Roman" w:hAnsi="Times New Roman"/>
          <w:sz w:val="24"/>
          <w:szCs w:val="24"/>
        </w:rPr>
        <w:t>FACULTY</w:t>
      </w:r>
      <w:r w:rsidR="00871319">
        <w:rPr>
          <w:rFonts w:ascii="Times New Roman" w:hAnsi="Times New Roman"/>
          <w:sz w:val="24"/>
          <w:szCs w:val="24"/>
          <w:u w:val="none"/>
        </w:rPr>
        <w:tab/>
      </w:r>
      <w:r w:rsidR="00871319">
        <w:rPr>
          <w:rFonts w:ascii="Times New Roman" w:hAnsi="Times New Roman"/>
          <w:sz w:val="24"/>
          <w:szCs w:val="24"/>
          <w:u w:val="none"/>
        </w:rPr>
        <w:tab/>
      </w:r>
      <w:r w:rsidR="00871319">
        <w:rPr>
          <w:rFonts w:ascii="Times New Roman" w:hAnsi="Times New Roman"/>
          <w:sz w:val="24"/>
          <w:szCs w:val="24"/>
          <w:u w:val="none"/>
        </w:rPr>
        <w:tab/>
      </w:r>
      <w:r w:rsidR="00871319">
        <w:rPr>
          <w:rFonts w:ascii="Times New Roman" w:hAnsi="Times New Roman"/>
          <w:sz w:val="24"/>
          <w:szCs w:val="24"/>
          <w:u w:val="none"/>
        </w:rPr>
        <w:tab/>
      </w:r>
      <w:r w:rsidR="00871319">
        <w:rPr>
          <w:rFonts w:ascii="Times New Roman" w:hAnsi="Times New Roman"/>
          <w:sz w:val="24"/>
          <w:szCs w:val="24"/>
          <w:u w:val="none"/>
        </w:rPr>
        <w:tab/>
      </w:r>
      <w:r w:rsidR="00871319" w:rsidRPr="00871319">
        <w:rPr>
          <w:rFonts w:ascii="Times New Roman" w:hAnsi="Times New Roman"/>
          <w:sz w:val="24"/>
          <w:szCs w:val="24"/>
        </w:rPr>
        <w:t>OFFICE</w:t>
      </w:r>
      <w:r w:rsidR="00871319">
        <w:rPr>
          <w:rFonts w:ascii="Times New Roman" w:hAnsi="Times New Roman"/>
          <w:sz w:val="24"/>
          <w:szCs w:val="24"/>
          <w:u w:val="none"/>
        </w:rPr>
        <w:tab/>
      </w:r>
      <w:r w:rsidR="008A1E16">
        <w:rPr>
          <w:rFonts w:ascii="Times New Roman" w:hAnsi="Times New Roman"/>
          <w:sz w:val="24"/>
          <w:szCs w:val="24"/>
          <w:u w:val="none"/>
        </w:rPr>
        <w:t xml:space="preserve">  </w:t>
      </w:r>
      <w:r w:rsidR="00871319" w:rsidRPr="00871319">
        <w:rPr>
          <w:rFonts w:ascii="Times New Roman" w:hAnsi="Times New Roman"/>
          <w:sz w:val="24"/>
          <w:szCs w:val="24"/>
        </w:rPr>
        <w:t>PHON</w:t>
      </w:r>
      <w:r w:rsidR="00871319">
        <w:rPr>
          <w:rFonts w:ascii="Times New Roman" w:hAnsi="Times New Roman"/>
          <w:sz w:val="24"/>
          <w:szCs w:val="24"/>
        </w:rPr>
        <w:t xml:space="preserve">E </w:t>
      </w:r>
      <w:r w:rsidR="00871319">
        <w:rPr>
          <w:rFonts w:ascii="Times New Roman" w:hAnsi="Times New Roman"/>
          <w:sz w:val="24"/>
          <w:szCs w:val="24"/>
          <w:u w:val="none"/>
        </w:rPr>
        <w:tab/>
      </w:r>
      <w:r w:rsidR="008A1E16">
        <w:rPr>
          <w:rFonts w:ascii="Times New Roman" w:hAnsi="Times New Roman"/>
          <w:sz w:val="24"/>
          <w:szCs w:val="24"/>
          <w:u w:val="none"/>
        </w:rPr>
        <w:t xml:space="preserve">   </w:t>
      </w:r>
      <w:r w:rsidR="00871319" w:rsidRPr="00871319">
        <w:rPr>
          <w:rFonts w:ascii="Times New Roman" w:hAnsi="Times New Roman"/>
          <w:sz w:val="24"/>
          <w:szCs w:val="24"/>
        </w:rPr>
        <w:t>OFFICE HOURS</w:t>
      </w:r>
      <w:r w:rsidRPr="003F1686">
        <w:rPr>
          <w:rFonts w:ascii="Times New Roman" w:hAnsi="Times New Roman"/>
          <w:sz w:val="24"/>
          <w:szCs w:val="24"/>
          <w:u w:val="none"/>
        </w:rPr>
        <w:tab/>
      </w:r>
      <w:r w:rsidRPr="003F1686">
        <w:rPr>
          <w:rFonts w:ascii="Times New Roman" w:hAnsi="Times New Roman"/>
          <w:sz w:val="24"/>
          <w:szCs w:val="24"/>
          <w:u w:val="none"/>
        </w:rPr>
        <w:tab/>
      </w:r>
    </w:p>
    <w:p w:rsidR="005C4B79" w:rsidRDefault="005C4B79" w:rsidP="00871319">
      <w:pPr>
        <w:rPr>
          <w:rFonts w:ascii="Times New Roman" w:hAnsi="Times New Roman"/>
          <w:sz w:val="20"/>
        </w:rPr>
      </w:pPr>
      <w:r>
        <w:rPr>
          <w:rFonts w:ascii="Times New Roman" w:hAnsi="Times New Roman"/>
          <w:sz w:val="20"/>
        </w:rPr>
        <w:tab/>
        <w:t xml:space="preserve">             </w:t>
      </w:r>
    </w:p>
    <w:p w:rsidR="00871319" w:rsidRPr="005C4B79" w:rsidRDefault="005C4B79" w:rsidP="005C4B79">
      <w:pPr>
        <w:rPr>
          <w:rFonts w:ascii="Times New Roman" w:hAnsi="Times New Roman"/>
          <w:szCs w:val="24"/>
        </w:rPr>
      </w:pPr>
      <w:proofErr w:type="spellStart"/>
      <w:r w:rsidRPr="005C4B79">
        <w:rPr>
          <w:rFonts w:ascii="Times New Roman" w:hAnsi="Times New Roman"/>
          <w:szCs w:val="24"/>
        </w:rPr>
        <w:t>Stacia</w:t>
      </w:r>
      <w:proofErr w:type="spellEnd"/>
      <w:r w:rsidRPr="005C4B79">
        <w:rPr>
          <w:rFonts w:ascii="Times New Roman" w:hAnsi="Times New Roman"/>
          <w:szCs w:val="24"/>
        </w:rPr>
        <w:t xml:space="preserve"> M. Hays, DNP, CPNP, CCT</w:t>
      </w:r>
      <w:r w:rsidR="008A1E16">
        <w:rPr>
          <w:rFonts w:ascii="Times New Roman" w:hAnsi="Times New Roman"/>
          <w:szCs w:val="24"/>
        </w:rPr>
        <w:t>C</w:t>
      </w:r>
      <w:r w:rsidR="008A1E16">
        <w:rPr>
          <w:rFonts w:ascii="Times New Roman" w:hAnsi="Times New Roman"/>
          <w:szCs w:val="24"/>
        </w:rPr>
        <w:tab/>
        <w:t xml:space="preserve">          </w:t>
      </w:r>
      <w:r w:rsidRPr="005C4B79">
        <w:rPr>
          <w:rFonts w:ascii="Times New Roman" w:hAnsi="Times New Roman"/>
          <w:szCs w:val="24"/>
        </w:rPr>
        <w:t>HPNP 2232</w:t>
      </w:r>
      <w:r w:rsidR="008A1E16">
        <w:rPr>
          <w:rFonts w:ascii="Times New Roman" w:hAnsi="Times New Roman"/>
          <w:szCs w:val="24"/>
        </w:rPr>
        <w:t xml:space="preserve">   </w:t>
      </w:r>
      <w:r w:rsidRPr="005C4B79">
        <w:rPr>
          <w:rFonts w:ascii="Times New Roman" w:hAnsi="Times New Roman"/>
          <w:szCs w:val="24"/>
        </w:rPr>
        <w:t xml:space="preserve"> </w:t>
      </w:r>
      <w:r w:rsidR="008A1E16">
        <w:rPr>
          <w:rFonts w:ascii="Times New Roman" w:hAnsi="Times New Roman"/>
          <w:szCs w:val="24"/>
        </w:rPr>
        <w:t xml:space="preserve"> </w:t>
      </w:r>
      <w:r w:rsidRPr="005C4B79">
        <w:rPr>
          <w:rFonts w:ascii="Times New Roman" w:hAnsi="Times New Roman"/>
          <w:szCs w:val="24"/>
        </w:rPr>
        <w:t>352-273-6348</w:t>
      </w:r>
      <w:r w:rsidRPr="005C4B79">
        <w:rPr>
          <w:rFonts w:ascii="Times New Roman" w:hAnsi="Times New Roman"/>
          <w:szCs w:val="24"/>
        </w:rPr>
        <w:tab/>
      </w:r>
      <w:r w:rsidR="008A1E16">
        <w:rPr>
          <w:rFonts w:ascii="Times New Roman" w:hAnsi="Times New Roman"/>
          <w:szCs w:val="24"/>
        </w:rPr>
        <w:t xml:space="preserve">      </w:t>
      </w:r>
      <w:r w:rsidRPr="005C4B79">
        <w:rPr>
          <w:rFonts w:ascii="Times New Roman" w:hAnsi="Times New Roman"/>
          <w:szCs w:val="24"/>
        </w:rPr>
        <w:t>Thurs 10-12</w:t>
      </w:r>
    </w:p>
    <w:p w:rsidR="00871319" w:rsidRPr="005C4B79" w:rsidRDefault="00871319" w:rsidP="00871319">
      <w:pPr>
        <w:rPr>
          <w:rFonts w:ascii="Times New Roman" w:hAnsi="Times New Roman"/>
          <w:szCs w:val="24"/>
        </w:rPr>
      </w:pPr>
      <w:r w:rsidRPr="005C4B79">
        <w:rPr>
          <w:rFonts w:ascii="Times New Roman" w:hAnsi="Times New Roman"/>
          <w:szCs w:val="24"/>
        </w:rPr>
        <w:t>Clinical Assistant Professor</w:t>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r w:rsidR="005C4B79" w:rsidRPr="005C4B79">
        <w:rPr>
          <w:rFonts w:ascii="Times New Roman" w:hAnsi="Times New Roman"/>
          <w:szCs w:val="24"/>
        </w:rPr>
        <w:tab/>
      </w:r>
    </w:p>
    <w:p w:rsidR="00871319" w:rsidRPr="005C4B79" w:rsidRDefault="00871319" w:rsidP="00871319">
      <w:pPr>
        <w:rPr>
          <w:rFonts w:ascii="Times New Roman" w:hAnsi="Times New Roman"/>
          <w:szCs w:val="24"/>
        </w:rPr>
      </w:pPr>
      <w:r w:rsidRPr="005C4B79">
        <w:rPr>
          <w:rFonts w:ascii="Times New Roman" w:hAnsi="Times New Roman"/>
          <w:szCs w:val="24"/>
        </w:rPr>
        <w:t>Family, Community, and Health Systems Science</w:t>
      </w:r>
    </w:p>
    <w:p w:rsidR="00871319" w:rsidRPr="005C4B79" w:rsidRDefault="00A13675" w:rsidP="00871319">
      <w:pPr>
        <w:rPr>
          <w:rFonts w:ascii="Times New Roman" w:hAnsi="Times New Roman"/>
          <w:szCs w:val="24"/>
        </w:rPr>
      </w:pPr>
      <w:hyperlink r:id="rId9" w:history="1">
        <w:r w:rsidRPr="007F164E">
          <w:rPr>
            <w:rStyle w:val="Hyperlink"/>
            <w:rFonts w:ascii="Times New Roman" w:hAnsi="Times New Roman"/>
            <w:szCs w:val="24"/>
          </w:rPr>
          <w:t>smhays@ufl.edu</w:t>
        </w:r>
      </w:hyperlink>
    </w:p>
    <w:p w:rsidR="009A5A04" w:rsidRPr="00F532F9" w:rsidRDefault="002A78F1" w:rsidP="008C7B33">
      <w:pPr>
        <w:rPr>
          <w:rFonts w:ascii="Times New Roman" w:hAnsi="Times New Roman"/>
          <w:szCs w:val="24"/>
        </w:rPr>
      </w:pPr>
      <w:r w:rsidRPr="00DB7361">
        <w:rPr>
          <w:rFonts w:ascii="Times New Roman" w:hAnsi="Times New Roman"/>
          <w:szCs w:val="24"/>
        </w:rPr>
        <w:t xml:space="preserve">                          </w:t>
      </w:r>
    </w:p>
    <w:p w:rsidR="008A1E16"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p>
    <w:p w:rsidR="00BA3329" w:rsidRPr="00E97F03" w:rsidRDefault="008A1E1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5C4B79" w:rsidRPr="005C4B79">
        <w:rPr>
          <w:rFonts w:ascii="Times New Roman" w:hAnsi="Times New Roman"/>
          <w:szCs w:val="24"/>
        </w:rPr>
        <w:t>This course provides the student with knowledge of the management of complex acute and chronic illnesses in children from newborns through young adulthood.  Emphasis is on integration of knowledge, theory, and research from a variety of disciplines into age appropriate assessment and treatment of children from diverse backgrounds.  Focus is on the child within a family context, including development of culturally relevant education and coaching strategies for parents.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1.</w:t>
      </w:r>
      <w:r w:rsidRPr="005C4B79">
        <w:rPr>
          <w:rFonts w:ascii="Times New Roman" w:hAnsi="Times New Roman"/>
          <w:szCs w:val="24"/>
        </w:rPr>
        <w:tab/>
        <w:t>Synthesize theory and research findings from nursing and other disciplines into the assessment and management of children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2.</w:t>
      </w:r>
      <w:r w:rsidRPr="005C4B79">
        <w:rPr>
          <w:rFonts w:ascii="Times New Roman" w:hAnsi="Times New Roman"/>
          <w:szCs w:val="24"/>
        </w:rPr>
        <w:tab/>
        <w:t>Differentiate normal and abnormal findings in the presentation of chronic illnesses in children, considering gender, age, developmental status, and socio-cultural background.</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3.</w:t>
      </w:r>
      <w:r w:rsidRPr="005C4B79">
        <w:rPr>
          <w:rFonts w:ascii="Times New Roman" w:hAnsi="Times New Roman"/>
          <w:szCs w:val="24"/>
        </w:rPr>
        <w:tab/>
        <w:t>Develop accurate differential diagnoses for children with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4.</w:t>
      </w:r>
      <w:r w:rsidRPr="005C4B79">
        <w:rPr>
          <w:rFonts w:ascii="Times New Roman" w:hAnsi="Times New Roman"/>
          <w:szCs w:val="24"/>
        </w:rPr>
        <w:tab/>
        <w:t>Evaluate pharmacologic and non-pharmacologic interventions for children with complex acute conditions and chronic illnesses.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5.</w:t>
      </w:r>
      <w:r w:rsidRPr="005C4B79">
        <w:rPr>
          <w:rFonts w:ascii="Times New Roman" w:hAnsi="Times New Roman"/>
          <w:szCs w:val="24"/>
        </w:rPr>
        <w:tab/>
        <w:t>Differentiate between clinical situations managed by pediatric nurse practitioners and those requiring collaboration and/or referral to other health care providers.</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6.</w:t>
      </w:r>
      <w:r w:rsidRPr="005C4B79">
        <w:rPr>
          <w:rFonts w:ascii="Times New Roman" w:hAnsi="Times New Roman"/>
          <w:szCs w:val="24"/>
        </w:rPr>
        <w:tab/>
        <w:t xml:space="preserve">Analyze health systems and community resources related to follow-up care for children. </w:t>
      </w:r>
    </w:p>
    <w:p w:rsidR="005C4B79" w:rsidRPr="005C4B79"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t>7.</w:t>
      </w:r>
      <w:r w:rsidRPr="005C4B79">
        <w:rPr>
          <w:rFonts w:ascii="Times New Roman" w:hAnsi="Times New Roman"/>
          <w:szCs w:val="24"/>
        </w:rPr>
        <w:tab/>
        <w:t>Discuss legal and ethical issues related to care for children with complex acute conditions and chronic illnesses.</w:t>
      </w:r>
    </w:p>
    <w:p w:rsidR="002B19A8"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C4B79">
        <w:rPr>
          <w:rFonts w:ascii="Times New Roman" w:hAnsi="Times New Roman"/>
          <w:szCs w:val="24"/>
        </w:rPr>
        <w:lastRenderedPageBreak/>
        <w:t>8.</w:t>
      </w:r>
      <w:r w:rsidRPr="005C4B79">
        <w:rPr>
          <w:rFonts w:ascii="Times New Roman" w:hAnsi="Times New Roman"/>
          <w:szCs w:val="24"/>
        </w:rPr>
        <w:tab/>
        <w:t>Evaluate provision of appropriate education and support for children with complex acute conditions and chronic illnesses and their families</w:t>
      </w:r>
      <w:r>
        <w:rPr>
          <w:rFonts w:ascii="Times New Roman" w:hAnsi="Times New Roman"/>
          <w:szCs w:val="24"/>
        </w:rPr>
        <w:t>.</w:t>
      </w:r>
    </w:p>
    <w:p w:rsidR="005C4B79" w:rsidRPr="00E97F03" w:rsidRDefault="005C4B79" w:rsidP="005C4B79">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8A1E16">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Default="00F532F9" w:rsidP="008A1E16">
      <w:pPr>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8A1E16" w:rsidRDefault="008A1E16" w:rsidP="00F532F9">
      <w:pPr>
        <w:ind w:firstLine="720"/>
        <w:rPr>
          <w:rFonts w:ascii="Times New Roman" w:hAnsi="Times New Roman"/>
          <w:szCs w:val="24"/>
        </w:rPr>
      </w:pPr>
    </w:p>
    <w:p w:rsidR="008A1E16" w:rsidRDefault="008A1E16" w:rsidP="008A1E16">
      <w:pPr>
        <w:rPr>
          <w:rFonts w:ascii="Times New Roman" w:hAnsi="Times New Roman"/>
          <w:szCs w:val="24"/>
        </w:rPr>
      </w:pPr>
      <w:r w:rsidRPr="008A1E16">
        <w:rPr>
          <w:rFonts w:ascii="Times New Roman" w:hAnsi="Times New Roman"/>
          <w:szCs w:val="24"/>
        </w:rPr>
        <w:t xml:space="preserve">Students are expected to participate in the activities and discussions as listed in the course syllabus and on the course web-site. </w:t>
      </w:r>
      <w:r w:rsidR="00DC3145">
        <w:rPr>
          <w:rFonts w:ascii="Times New Roman" w:hAnsi="Times New Roman"/>
          <w:szCs w:val="24"/>
        </w:rPr>
        <w:t xml:space="preserve"> Weekly modules will be available each Monday by 9am. Timeframes for assignment submissions </w:t>
      </w:r>
      <w:r w:rsidRPr="008A1E16">
        <w:rPr>
          <w:rFonts w:ascii="Times New Roman" w:hAnsi="Times New Roman"/>
          <w:szCs w:val="24"/>
        </w:rPr>
        <w:t>are listed in the course materials on the course web-site. Students may expect to receive feedback regarding submitted assignments within 2 weeks</w:t>
      </w:r>
      <w:r w:rsidR="00DC3145">
        <w:rPr>
          <w:rFonts w:ascii="Times New Roman" w:hAnsi="Times New Roman"/>
          <w:szCs w:val="24"/>
        </w:rPr>
        <w:t xml:space="preserve"> unless specified</w:t>
      </w:r>
      <w:r w:rsidRPr="008A1E16">
        <w:rPr>
          <w:rFonts w:ascii="Times New Roman" w:hAnsi="Times New Roman"/>
          <w:szCs w:val="24"/>
        </w:rPr>
        <w:t xml:space="preserve">. </w:t>
      </w:r>
    </w:p>
    <w:p w:rsidR="008A1E16" w:rsidRDefault="008A1E16" w:rsidP="00F532F9">
      <w:pPr>
        <w:ind w:firstLine="720"/>
        <w:rPr>
          <w:rFonts w:ascii="Times New Roman" w:hAnsi="Times New Roman"/>
          <w:szCs w:val="24"/>
        </w:rPr>
      </w:pPr>
    </w:p>
    <w:p w:rsidR="008A1E16" w:rsidRPr="008A1E16" w:rsidRDefault="008A1E16" w:rsidP="008A1E16">
      <w:pPr>
        <w:rPr>
          <w:rFonts w:ascii="Times New Roman" w:hAnsi="Times New Roman"/>
          <w:szCs w:val="24"/>
        </w:rPr>
      </w:pPr>
      <w:r w:rsidRPr="008A1E16">
        <w:rPr>
          <w:rFonts w:ascii="Times New Roman" w:hAnsi="Times New Roman"/>
          <w:szCs w:val="24"/>
        </w:rPr>
        <w:t xml:space="preserve">The College of Nursing will utilize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a live proctoring service, for major examinations in graduate web-based online courses to ensure a secure testing environment.   Students must sign in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w:t>
      </w:r>
    </w:p>
    <w:p w:rsidR="008A1E16" w:rsidRPr="008A1E16" w:rsidRDefault="008A1E16" w:rsidP="008A1E16">
      <w:pPr>
        <w:ind w:firstLine="720"/>
        <w:rPr>
          <w:rFonts w:ascii="Times New Roman" w:hAnsi="Times New Roman"/>
          <w:szCs w:val="24"/>
        </w:rPr>
      </w:pPr>
    </w:p>
    <w:p w:rsidR="008A1E16" w:rsidRDefault="008A1E16" w:rsidP="008A1E16">
      <w:pPr>
        <w:ind w:firstLine="720"/>
        <w:rPr>
          <w:rFonts w:ascii="Times New Roman" w:hAnsi="Times New Roman"/>
          <w:szCs w:val="24"/>
        </w:rPr>
      </w:pPr>
      <w:proofErr w:type="spellStart"/>
      <w:r w:rsidRPr="008A1E16">
        <w:rPr>
          <w:rFonts w:ascii="Times New Roman" w:hAnsi="Times New Roman"/>
          <w:szCs w:val="24"/>
        </w:rPr>
        <w:t>ProctorU</w:t>
      </w:r>
      <w:proofErr w:type="spellEnd"/>
      <w:r w:rsidRPr="008A1E16">
        <w:rPr>
          <w:rFonts w:ascii="Times New Roman" w:hAnsi="Times New Roman"/>
          <w:szCs w:val="24"/>
        </w:rPr>
        <w:t>:</w:t>
      </w:r>
    </w:p>
    <w:p w:rsidR="005F6840" w:rsidRPr="008A1E16" w:rsidRDefault="005F6840" w:rsidP="008A1E16">
      <w:pPr>
        <w:ind w:firstLine="720"/>
        <w:rPr>
          <w:rFonts w:ascii="Times New Roman" w:hAnsi="Times New Roman"/>
          <w:szCs w:val="24"/>
        </w:rPr>
      </w:pPr>
    </w:p>
    <w:p w:rsidR="008A1E16" w:rsidRPr="008A1E16" w:rsidRDefault="008A1E16" w:rsidP="008A1E16">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Each student computer must be in compliance with Policy S1.04, Student Computer Policy and must contain a web cam, microphone, and speakers.  </w:t>
      </w:r>
    </w:p>
    <w:p w:rsidR="008A1E16" w:rsidRPr="008A1E16" w:rsidRDefault="008A1E16" w:rsidP="008A1E16">
      <w:pPr>
        <w:ind w:firstLine="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Each examination will cost $22.50 per hour per exam.  </w:t>
      </w:r>
    </w:p>
    <w:p w:rsidR="008A1E16" w:rsidRPr="008A1E16" w:rsidRDefault="008A1E16" w:rsidP="008A1E16">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Students go to the website http://www.proctoru.com/ and click on “How </w:t>
      </w:r>
      <w:proofErr w:type="gramStart"/>
      <w:r w:rsidRPr="008A1E16">
        <w:rPr>
          <w:rFonts w:ascii="Times New Roman" w:hAnsi="Times New Roman"/>
          <w:szCs w:val="24"/>
        </w:rPr>
        <w:t>To</w:t>
      </w:r>
      <w:proofErr w:type="gramEnd"/>
      <w:r w:rsidRPr="008A1E16">
        <w:rPr>
          <w:rFonts w:ascii="Times New Roman" w:hAnsi="Times New Roman"/>
          <w:szCs w:val="24"/>
        </w:rPr>
        <w:t xml:space="preserve"> Get Started”.  This will permit students to create an account and test out their system.</w:t>
      </w:r>
    </w:p>
    <w:p w:rsidR="008A1E16" w:rsidRPr="008A1E16" w:rsidRDefault="008A1E16" w:rsidP="008A1E16">
      <w:pPr>
        <w:ind w:left="1440" w:hanging="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 xml:space="preserve">Once an instructor makes an exam available, students go online to </w:t>
      </w:r>
      <w:proofErr w:type="spellStart"/>
      <w:r w:rsidRPr="008A1E16">
        <w:rPr>
          <w:rFonts w:ascii="Times New Roman" w:hAnsi="Times New Roman"/>
          <w:szCs w:val="24"/>
        </w:rPr>
        <w:t>ProctorU</w:t>
      </w:r>
      <w:proofErr w:type="spellEnd"/>
      <w:r w:rsidRPr="008A1E16">
        <w:rPr>
          <w:rFonts w:ascii="Times New Roman" w:hAnsi="Times New Roman"/>
          <w:szCs w:val="24"/>
        </w:rPr>
        <w:t xml:space="preserve"> to schedule and pay for the exam session.  Students must provide a valid email address and phone number where they can be reached during an exam.  </w:t>
      </w:r>
    </w:p>
    <w:p w:rsidR="008A1E16" w:rsidRDefault="008A1E16" w:rsidP="008A1E16">
      <w:pPr>
        <w:ind w:firstLine="720"/>
        <w:rPr>
          <w:rFonts w:ascii="Times New Roman" w:hAnsi="Times New Roman"/>
          <w:szCs w:val="24"/>
        </w:rPr>
      </w:pPr>
      <w:r w:rsidRPr="008A1E16">
        <w:rPr>
          <w:rFonts w:ascii="Times New Roman" w:hAnsi="Times New Roman"/>
          <w:szCs w:val="24"/>
        </w:rPr>
        <w:t>•</w:t>
      </w:r>
      <w:r w:rsidRPr="008A1E16">
        <w:rPr>
          <w:rFonts w:ascii="Times New Roman" w:hAnsi="Times New Roman"/>
          <w:szCs w:val="24"/>
        </w:rPr>
        <w:tab/>
        <w:t>CON IT Support office will oversee this process and provide technical assistance.</w:t>
      </w:r>
    </w:p>
    <w:p w:rsidR="00B567E1" w:rsidRDefault="00B567E1" w:rsidP="000B589A">
      <w:pPr>
        <w:rPr>
          <w:rFonts w:ascii="Times New Roman" w:hAnsi="Times New Roman"/>
          <w:b/>
          <w:szCs w:val="24"/>
        </w:rPr>
      </w:pPr>
    </w:p>
    <w:p w:rsidR="009A5A04" w:rsidRPr="000B589A" w:rsidRDefault="00F532F9" w:rsidP="000B589A">
      <w:pPr>
        <w:rPr>
          <w:rFonts w:ascii="Times New Roman" w:hAnsi="Times New Roman"/>
          <w:b/>
          <w:szCs w:val="24"/>
        </w:rPr>
      </w:pPr>
      <w:r w:rsidRPr="000B589A">
        <w:rPr>
          <w:rFonts w:ascii="Times New Roman" w:hAnsi="Times New Roman"/>
          <w:b/>
          <w:szCs w:val="24"/>
        </w:rPr>
        <w:t>Course websites are generally made available on the Friday before the first day of classes.</w:t>
      </w:r>
    </w:p>
    <w:p w:rsidR="0094197E" w:rsidRPr="000B589A"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szCs w:val="24"/>
          <w:u w:val="single"/>
        </w:rPr>
      </w:pPr>
    </w:p>
    <w:p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rsidR="00B567E1" w:rsidRDefault="00B567E1"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A1E16">
        <w:rPr>
          <w:rFonts w:ascii="Times New Roman" w:hAnsi="Times New Roman"/>
          <w:szCs w:val="24"/>
        </w:rPr>
        <w:t>A.</w:t>
      </w:r>
      <w:r w:rsidRPr="008A1E16">
        <w:rPr>
          <w:rFonts w:ascii="Times New Roman" w:hAnsi="Times New Roman"/>
          <w:szCs w:val="24"/>
        </w:rPr>
        <w:tab/>
        <w:t>Developmental Approach to Acute and Chronic Illness in Children</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Specific developmental stages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Parental approaches</w:t>
      </w:r>
    </w:p>
    <w:p w:rsid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Siblings</w:t>
      </w:r>
    </w:p>
    <w:p w:rsidR="00B567E1" w:rsidRPr="008A1E16" w:rsidRDefault="00B567E1"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bookmarkStart w:id="0" w:name="_GoBack"/>
      <w:bookmarkEnd w:id="0"/>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Times New Roman" w:hAnsi="Times New Roman"/>
          <w:szCs w:val="24"/>
        </w:rPr>
      </w:pPr>
      <w:r w:rsidRPr="008A1E16">
        <w:rPr>
          <w:rFonts w:ascii="Times New Roman" w:hAnsi="Times New Roman"/>
          <w:szCs w:val="24"/>
        </w:rPr>
        <w:lastRenderedPageBreak/>
        <w:t>B.</w:t>
      </w:r>
      <w:r w:rsidRPr="008A1E16">
        <w:rPr>
          <w:rFonts w:ascii="Times New Roman" w:hAnsi="Times New Roman"/>
          <w:szCs w:val="24"/>
        </w:rPr>
        <w:tab/>
        <w:t xml:space="preserve">Systematic approach to acute and chronic health problems in each general area listed below </w:t>
      </w:r>
      <w:r>
        <w:rPr>
          <w:rFonts w:ascii="Times New Roman" w:hAnsi="Times New Roman"/>
          <w:szCs w:val="24"/>
        </w:rPr>
        <w:t>is</w:t>
      </w:r>
      <w:r w:rsidRPr="008A1E16">
        <w:rPr>
          <w:rFonts w:ascii="Times New Roman" w:hAnsi="Times New Roman"/>
          <w:szCs w:val="24"/>
        </w:rPr>
        <w:t xml:space="preserve"> addressed using the following approach:</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Symptom cluster presentation</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Objective findings: physical exam, history, diagnostic testing</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Diagnosis/differential diagnoses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4.</w:t>
      </w:r>
      <w:r w:rsidRPr="008A1E16">
        <w:rPr>
          <w:rFonts w:ascii="Times New Roman" w:hAnsi="Times New Roman"/>
          <w:szCs w:val="24"/>
        </w:rPr>
        <w:tab/>
        <w:t xml:space="preserve">Therapeutic Plan </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5.</w:t>
      </w:r>
      <w:r w:rsidRPr="008A1E16">
        <w:rPr>
          <w:rFonts w:ascii="Times New Roman" w:hAnsi="Times New Roman"/>
          <w:szCs w:val="24"/>
        </w:rPr>
        <w:tab/>
        <w:t>Evaluation of treatment results (efficacy)</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6.</w:t>
      </w:r>
      <w:r w:rsidRPr="008A1E16">
        <w:rPr>
          <w:rFonts w:ascii="Times New Roman" w:hAnsi="Times New Roman"/>
          <w:szCs w:val="24"/>
        </w:rPr>
        <w:tab/>
        <w:t>Use of interdisciplinary collaboration and referral</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7.</w:t>
      </w:r>
      <w:r w:rsidRPr="008A1E16">
        <w:rPr>
          <w:rFonts w:ascii="Times New Roman" w:hAnsi="Times New Roman"/>
          <w:szCs w:val="24"/>
        </w:rPr>
        <w:tab/>
        <w:t>Ethical principles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8.</w:t>
      </w:r>
      <w:r w:rsidRPr="008A1E16">
        <w:rPr>
          <w:rFonts w:ascii="Times New Roman" w:hAnsi="Times New Roman"/>
          <w:szCs w:val="24"/>
        </w:rPr>
        <w:tab/>
        <w:t>Legal requirements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9.</w:t>
      </w:r>
      <w:r w:rsidRPr="008A1E16">
        <w:rPr>
          <w:rFonts w:ascii="Times New Roman" w:hAnsi="Times New Roman"/>
          <w:szCs w:val="24"/>
        </w:rPr>
        <w:tab/>
        <w:t>Health disparities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10.</w:t>
      </w:r>
      <w:r w:rsidRPr="008A1E16">
        <w:rPr>
          <w:rFonts w:ascii="Times New Roman" w:hAnsi="Times New Roman"/>
          <w:szCs w:val="24"/>
        </w:rPr>
        <w:tab/>
        <w:t>Genomics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A1E16">
        <w:rPr>
          <w:rFonts w:ascii="Times New Roman" w:hAnsi="Times New Roman"/>
          <w:szCs w:val="24"/>
        </w:rPr>
        <w:t>C.</w:t>
      </w:r>
      <w:r w:rsidRPr="008A1E16">
        <w:rPr>
          <w:rFonts w:ascii="Times New Roman" w:hAnsi="Times New Roman"/>
          <w:szCs w:val="24"/>
        </w:rPr>
        <w:tab/>
      </w:r>
      <w:r w:rsidRPr="008A1E16">
        <w:rPr>
          <w:rFonts w:ascii="Times New Roman" w:hAnsi="Times New Roman"/>
          <w:szCs w:val="24"/>
        </w:rPr>
        <w:tab/>
        <w:t>Systems approach to children with acute and chronic health problems</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w:t>
      </w:r>
      <w:r w:rsidRPr="008A1E16">
        <w:rPr>
          <w:rFonts w:ascii="Times New Roman" w:hAnsi="Times New Roman"/>
          <w:szCs w:val="24"/>
        </w:rPr>
        <w:tab/>
        <w:t>Respiratory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2.</w:t>
      </w:r>
      <w:r w:rsidRPr="008A1E16">
        <w:rPr>
          <w:rFonts w:ascii="Times New Roman" w:hAnsi="Times New Roman"/>
          <w:szCs w:val="24"/>
        </w:rPr>
        <w:tab/>
        <w:t>Cardiovascular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3.</w:t>
      </w:r>
      <w:r w:rsidRPr="008A1E16">
        <w:rPr>
          <w:rFonts w:ascii="Times New Roman" w:hAnsi="Times New Roman"/>
          <w:szCs w:val="24"/>
        </w:rPr>
        <w:tab/>
        <w:t>Gastrointestinal disorder</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4.</w:t>
      </w:r>
      <w:r w:rsidRPr="008A1E16">
        <w:rPr>
          <w:rFonts w:ascii="Times New Roman" w:hAnsi="Times New Roman"/>
          <w:szCs w:val="24"/>
        </w:rPr>
        <w:tab/>
        <w:t>Hematological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5.</w:t>
      </w:r>
      <w:r w:rsidRPr="008A1E16">
        <w:rPr>
          <w:rFonts w:ascii="Times New Roman" w:hAnsi="Times New Roman"/>
          <w:szCs w:val="24"/>
        </w:rPr>
        <w:tab/>
        <w:t>Immune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6.</w:t>
      </w:r>
      <w:r w:rsidRPr="008A1E16">
        <w:rPr>
          <w:rFonts w:ascii="Times New Roman" w:hAnsi="Times New Roman"/>
          <w:szCs w:val="24"/>
        </w:rPr>
        <w:tab/>
        <w:t>Integumentary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7.</w:t>
      </w:r>
      <w:r w:rsidRPr="008A1E16">
        <w:rPr>
          <w:rFonts w:ascii="Times New Roman" w:hAnsi="Times New Roman"/>
          <w:szCs w:val="24"/>
        </w:rPr>
        <w:tab/>
        <w:t>Musculoskeletal</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8.</w:t>
      </w:r>
      <w:r w:rsidRPr="008A1E16">
        <w:rPr>
          <w:rFonts w:ascii="Times New Roman" w:hAnsi="Times New Roman"/>
          <w:szCs w:val="24"/>
        </w:rPr>
        <w:tab/>
        <w:t>Neurological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9.</w:t>
      </w:r>
      <w:r w:rsidRPr="008A1E16">
        <w:rPr>
          <w:rFonts w:ascii="Times New Roman" w:hAnsi="Times New Roman"/>
          <w:szCs w:val="24"/>
        </w:rPr>
        <w:tab/>
        <w:t>Genitourinary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10.</w:t>
      </w:r>
      <w:r w:rsidRPr="008A1E16">
        <w:rPr>
          <w:rFonts w:ascii="Times New Roman" w:hAnsi="Times New Roman"/>
          <w:szCs w:val="24"/>
        </w:rPr>
        <w:tab/>
        <w:t>Endocrine System</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11.</w:t>
      </w:r>
      <w:r w:rsidRPr="008A1E16">
        <w:rPr>
          <w:rFonts w:ascii="Times New Roman" w:hAnsi="Times New Roman"/>
          <w:szCs w:val="24"/>
        </w:rPr>
        <w:tab/>
        <w:t xml:space="preserve">Genetic Disorders  </w:t>
      </w:r>
    </w:p>
    <w:p w:rsidR="008A1E16" w:rsidRPr="008A1E16" w:rsidRDefault="008A1E16" w:rsidP="008A1E1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8A1E16">
        <w:rPr>
          <w:rFonts w:ascii="Times New Roman" w:hAnsi="Times New Roman"/>
          <w:szCs w:val="24"/>
        </w:rPr>
        <w:t>12.</w:t>
      </w:r>
      <w:r w:rsidRPr="008A1E16">
        <w:rPr>
          <w:rFonts w:ascii="Times New Roman" w:hAnsi="Times New Roman"/>
          <w:szCs w:val="24"/>
        </w:rPr>
        <w:tab/>
        <w:t>Biopsychosocial/Developmental Problems of childhood</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BA3329" w:rsidRPr="00E97F03" w:rsidRDefault="004E08CA"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roofErr w:type="gramStart"/>
      <w:r w:rsidR="00BA3329" w:rsidRPr="00E97F03">
        <w:rPr>
          <w:rFonts w:ascii="Times New Roman" w:hAnsi="Times New Roman"/>
          <w:szCs w:val="24"/>
        </w:rPr>
        <w:t>Lecture, audiovisual materials, written materials, and case studies.</w:t>
      </w:r>
      <w:proofErr w:type="gramEnd"/>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4E08C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eadings, participation in discussion, case study analys</w:t>
      </w:r>
      <w:r w:rsidR="001D0F95">
        <w:rPr>
          <w:rFonts w:ascii="Times New Roman" w:hAnsi="Times New Roman"/>
          <w:szCs w:val="24"/>
        </w:rPr>
        <w:t>e</w:t>
      </w:r>
      <w:r w:rsidR="007928DD" w:rsidRPr="00E05E90">
        <w:rPr>
          <w:rFonts w:ascii="Times New Roman" w:hAnsi="Times New Roman"/>
          <w:szCs w:val="24"/>
        </w:rPr>
        <w:t xml:space="preserve">s, </w:t>
      </w:r>
      <w:r w:rsidR="008A1E16">
        <w:rPr>
          <w:rFonts w:ascii="Times New Roman" w:hAnsi="Times New Roman"/>
          <w:szCs w:val="24"/>
        </w:rPr>
        <w:t>and examinations</w:t>
      </w:r>
      <w:r w:rsidR="007928DD" w:rsidRPr="00E05E90">
        <w:rPr>
          <w:rFonts w:ascii="Times New Roman" w:hAnsi="Times New Roman"/>
          <w:szCs w:val="24"/>
        </w:rPr>
        <w:t>.</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951E2E" w:rsidRDefault="00544AD4" w:rsidP="004E08CA">
      <w:pPr>
        <w:widowControl/>
        <w:ind w:firstLine="720"/>
        <w:rPr>
          <w:rFonts w:ascii="Times New Roman" w:hAnsi="Times New Roman"/>
          <w:szCs w:val="24"/>
        </w:rPr>
      </w:pPr>
      <w:r>
        <w:rPr>
          <w:rFonts w:ascii="Times New Roman" w:hAnsi="Times New Roman"/>
          <w:szCs w:val="24"/>
        </w:rPr>
        <w:t xml:space="preserve">Four </w:t>
      </w:r>
      <w:r w:rsidR="00951E2E" w:rsidRPr="00951E2E">
        <w:rPr>
          <w:rFonts w:ascii="Times New Roman" w:hAnsi="Times New Roman"/>
          <w:szCs w:val="24"/>
        </w:rPr>
        <w:t xml:space="preserve">exams will be given, </w:t>
      </w:r>
      <w:r w:rsidR="007C5B8D">
        <w:rPr>
          <w:rFonts w:ascii="Times New Roman" w:hAnsi="Times New Roman"/>
          <w:szCs w:val="24"/>
        </w:rPr>
        <w:t>including a</w:t>
      </w:r>
      <w:r w:rsidR="00951E2E" w:rsidRPr="00951E2E">
        <w:rPr>
          <w:rFonts w:ascii="Times New Roman" w:hAnsi="Times New Roman"/>
          <w:szCs w:val="24"/>
        </w:rPr>
        <w:t xml:space="preserve"> cumulative final exam</w:t>
      </w:r>
      <w:r w:rsidR="004F0133">
        <w:rPr>
          <w:rFonts w:ascii="Times New Roman" w:hAnsi="Times New Roman"/>
          <w:szCs w:val="24"/>
        </w:rPr>
        <w:t xml:space="preserve">.  </w:t>
      </w:r>
      <w:r w:rsidR="007C5B8D">
        <w:rPr>
          <w:rFonts w:ascii="Times New Roman" w:hAnsi="Times New Roman"/>
          <w:szCs w:val="24"/>
        </w:rPr>
        <w:t xml:space="preserve">One hour is allotted for exams I-III and the final exam will be allotted 2 hours. </w:t>
      </w:r>
      <w:r w:rsidR="007C5B8D" w:rsidRPr="007C5B8D">
        <w:rPr>
          <w:rFonts w:ascii="Times New Roman" w:hAnsi="Times New Roman"/>
          <w:b/>
          <w:szCs w:val="24"/>
        </w:rPr>
        <w:t xml:space="preserve">Students must sign up for the exam times via </w:t>
      </w:r>
      <w:proofErr w:type="spellStart"/>
      <w:r w:rsidR="007C5B8D" w:rsidRPr="007C5B8D">
        <w:rPr>
          <w:rFonts w:ascii="Times New Roman" w:hAnsi="Times New Roman"/>
          <w:b/>
          <w:szCs w:val="24"/>
        </w:rPr>
        <w:t>ProctorU</w:t>
      </w:r>
      <w:proofErr w:type="spellEnd"/>
      <w:r w:rsidR="007C5B8D" w:rsidRPr="007C5B8D">
        <w:rPr>
          <w:rFonts w:ascii="Times New Roman" w:hAnsi="Times New Roman"/>
          <w:b/>
          <w:szCs w:val="24"/>
        </w:rPr>
        <w:t>.</w:t>
      </w:r>
      <w:r w:rsidR="007C5B8D">
        <w:rPr>
          <w:rFonts w:ascii="Times New Roman" w:hAnsi="Times New Roman"/>
          <w:szCs w:val="24"/>
        </w:rPr>
        <w:t xml:space="preserve"> </w:t>
      </w:r>
      <w:r w:rsidR="004F0133">
        <w:rPr>
          <w:rFonts w:ascii="Times New Roman" w:hAnsi="Times New Roman"/>
          <w:szCs w:val="24"/>
        </w:rPr>
        <w:t>T</w:t>
      </w:r>
      <w:r w:rsidR="002658FE">
        <w:rPr>
          <w:rFonts w:ascii="Times New Roman" w:hAnsi="Times New Roman"/>
          <w:szCs w:val="24"/>
        </w:rPr>
        <w:t xml:space="preserve">wo clinical case </w:t>
      </w:r>
      <w:r w:rsidR="00A86E7A">
        <w:rPr>
          <w:rFonts w:ascii="Times New Roman" w:hAnsi="Times New Roman"/>
          <w:szCs w:val="24"/>
        </w:rPr>
        <w:t>study presentations</w:t>
      </w:r>
      <w:r w:rsidR="002658FE">
        <w:rPr>
          <w:rFonts w:ascii="Times New Roman" w:hAnsi="Times New Roman"/>
          <w:szCs w:val="24"/>
        </w:rPr>
        <w:t xml:space="preserve"> will comprise the remainder of the class grade. See</w:t>
      </w:r>
      <w:r w:rsidR="004F0133">
        <w:rPr>
          <w:rFonts w:ascii="Times New Roman" w:hAnsi="Times New Roman"/>
          <w:szCs w:val="24"/>
        </w:rPr>
        <w:t xml:space="preserve"> Canvas site for specific details. </w:t>
      </w:r>
    </w:p>
    <w:p w:rsidR="00A86E7A" w:rsidRDefault="00A86E7A" w:rsidP="004E08CA">
      <w:pPr>
        <w:widowControl/>
        <w:ind w:firstLine="720"/>
        <w:rPr>
          <w:rFonts w:ascii="Times New Roman" w:hAnsi="Times New Roman"/>
          <w:szCs w:val="24"/>
        </w:rPr>
      </w:pPr>
    </w:p>
    <w:p w:rsidR="00951E2E" w:rsidRPr="00951E2E" w:rsidRDefault="00951E2E" w:rsidP="00951E2E">
      <w:pPr>
        <w:widowControl/>
        <w:rPr>
          <w:rFonts w:ascii="Times New Roman" w:hAnsi="Times New Roman"/>
          <w:szCs w:val="24"/>
        </w:rPr>
      </w:pPr>
      <w:r w:rsidRPr="00951E2E">
        <w:rPr>
          <w:rFonts w:ascii="Times New Roman" w:hAnsi="Times New Roman"/>
          <w:szCs w:val="24"/>
        </w:rPr>
        <w:tab/>
        <w:t>Test 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Pr="00951E2E" w:rsidRDefault="00951E2E" w:rsidP="00951E2E">
      <w:pPr>
        <w:widowControl/>
        <w:rPr>
          <w:rFonts w:ascii="Times New Roman" w:hAnsi="Times New Roman"/>
          <w:szCs w:val="24"/>
        </w:rPr>
      </w:pPr>
      <w:r w:rsidRPr="00951E2E">
        <w:rPr>
          <w:rFonts w:ascii="Times New Roman" w:hAnsi="Times New Roman"/>
          <w:szCs w:val="24"/>
        </w:rPr>
        <w:tab/>
        <w:t>Test II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Pr="00951E2E" w:rsidRDefault="00951E2E" w:rsidP="00951E2E">
      <w:pPr>
        <w:widowControl/>
        <w:rPr>
          <w:rFonts w:ascii="Times New Roman" w:hAnsi="Times New Roman"/>
          <w:szCs w:val="24"/>
        </w:rPr>
      </w:pPr>
      <w:r w:rsidRPr="00951E2E">
        <w:rPr>
          <w:rFonts w:ascii="Times New Roman" w:hAnsi="Times New Roman"/>
          <w:szCs w:val="24"/>
        </w:rPr>
        <w:t xml:space="preserve"> </w:t>
      </w:r>
      <w:r w:rsidRPr="00951E2E">
        <w:rPr>
          <w:rFonts w:ascii="Times New Roman" w:hAnsi="Times New Roman"/>
          <w:szCs w:val="24"/>
        </w:rPr>
        <w:tab/>
        <w:t>Test III</w:t>
      </w:r>
      <w:r w:rsidRPr="00951E2E">
        <w:rPr>
          <w:rFonts w:ascii="Times New Roman" w:hAnsi="Times New Roman"/>
          <w:szCs w:val="24"/>
        </w:rPr>
        <w:tab/>
      </w:r>
      <w:r w:rsidRPr="00951E2E">
        <w:rPr>
          <w:rFonts w:ascii="Times New Roman" w:hAnsi="Times New Roman"/>
          <w:szCs w:val="24"/>
        </w:rPr>
        <w:tab/>
      </w:r>
      <w:r w:rsidRPr="00951E2E">
        <w:rPr>
          <w:rFonts w:ascii="Times New Roman" w:hAnsi="Times New Roman"/>
          <w:szCs w:val="24"/>
        </w:rPr>
        <w:tab/>
      </w:r>
      <w:r w:rsidR="004F0133">
        <w:rPr>
          <w:rFonts w:ascii="Times New Roman" w:hAnsi="Times New Roman"/>
          <w:szCs w:val="24"/>
        </w:rPr>
        <w:t>15</w:t>
      </w:r>
      <w:r w:rsidRPr="00951E2E">
        <w:rPr>
          <w:rFonts w:ascii="Times New Roman" w:hAnsi="Times New Roman"/>
          <w:szCs w:val="24"/>
        </w:rPr>
        <w:t>%</w:t>
      </w:r>
    </w:p>
    <w:p w:rsidR="00951E2E" w:rsidRDefault="00951E2E" w:rsidP="00951E2E">
      <w:pPr>
        <w:widowControl/>
        <w:rPr>
          <w:rFonts w:ascii="Times New Roman" w:hAnsi="Times New Roman"/>
          <w:szCs w:val="24"/>
        </w:rPr>
      </w:pPr>
      <w:r w:rsidRPr="00951E2E">
        <w:rPr>
          <w:rFonts w:ascii="Times New Roman" w:hAnsi="Times New Roman"/>
          <w:szCs w:val="24"/>
        </w:rPr>
        <w:tab/>
        <w:t>Final Exam</w:t>
      </w:r>
      <w:r w:rsidRPr="00951E2E">
        <w:rPr>
          <w:rFonts w:ascii="Times New Roman" w:hAnsi="Times New Roman"/>
          <w:szCs w:val="24"/>
        </w:rPr>
        <w:tab/>
      </w:r>
      <w:r w:rsidRPr="00951E2E">
        <w:rPr>
          <w:rFonts w:ascii="Times New Roman" w:hAnsi="Times New Roman"/>
          <w:szCs w:val="24"/>
        </w:rPr>
        <w:tab/>
        <w:t>25%</w:t>
      </w:r>
    </w:p>
    <w:p w:rsidR="00951E2E" w:rsidRDefault="00B40440" w:rsidP="00951E2E">
      <w:pPr>
        <w:widowControl/>
        <w:rPr>
          <w:rFonts w:ascii="Times New Roman" w:hAnsi="Times New Roman"/>
          <w:szCs w:val="24"/>
        </w:rPr>
      </w:pPr>
      <w:r>
        <w:rPr>
          <w:rFonts w:ascii="Times New Roman" w:hAnsi="Times New Roman"/>
          <w:szCs w:val="24"/>
        </w:rPr>
        <w:tab/>
      </w:r>
      <w:r w:rsidR="00575EA1">
        <w:rPr>
          <w:rFonts w:ascii="Times New Roman" w:hAnsi="Times New Roman"/>
          <w:szCs w:val="24"/>
        </w:rPr>
        <w:t xml:space="preserve">Case Study (2) </w:t>
      </w:r>
      <w:r w:rsidR="00951E2E" w:rsidRPr="00951E2E">
        <w:rPr>
          <w:rFonts w:ascii="Times New Roman" w:hAnsi="Times New Roman"/>
          <w:szCs w:val="24"/>
        </w:rPr>
        <w:tab/>
      </w:r>
      <w:r w:rsidR="00575EA1" w:rsidRPr="00575EA1">
        <w:rPr>
          <w:rFonts w:ascii="Times New Roman" w:hAnsi="Times New Roman"/>
          <w:szCs w:val="24"/>
          <w:u w:val="single"/>
        </w:rPr>
        <w:t>3</w:t>
      </w:r>
      <w:r w:rsidR="000471A4" w:rsidRPr="00575EA1">
        <w:rPr>
          <w:rFonts w:ascii="Times New Roman" w:hAnsi="Times New Roman"/>
          <w:szCs w:val="24"/>
          <w:u w:val="single"/>
        </w:rPr>
        <w:t>0</w:t>
      </w:r>
      <w:r w:rsidR="00951E2E" w:rsidRPr="00575EA1">
        <w:rPr>
          <w:rFonts w:ascii="Times New Roman" w:hAnsi="Times New Roman"/>
          <w:szCs w:val="24"/>
          <w:u w:val="single"/>
        </w:rPr>
        <w:t>%</w:t>
      </w:r>
    </w:p>
    <w:p w:rsidR="00D3439F" w:rsidRPr="00951E2E" w:rsidRDefault="00951E2E" w:rsidP="00951E2E">
      <w:pPr>
        <w:widowControl/>
        <w:rPr>
          <w:rFonts w:ascii="Times New Roman" w:hAnsi="Times New Roman"/>
          <w:szCs w:val="24"/>
        </w:rPr>
      </w:pPr>
      <w:r>
        <w:rPr>
          <w:rFonts w:ascii="Times New Roman" w:hAnsi="Times New Roman"/>
          <w:szCs w:val="24"/>
        </w:rPr>
        <w:tab/>
      </w:r>
      <w:r w:rsidRPr="004F0133">
        <w:rPr>
          <w:rFonts w:ascii="Times New Roman" w:hAnsi="Times New Roman"/>
          <w:szCs w:val="24"/>
        </w:rPr>
        <w:tab/>
      </w:r>
      <w:r w:rsidR="00575EA1">
        <w:rPr>
          <w:rFonts w:ascii="Times New Roman" w:hAnsi="Times New Roman"/>
          <w:szCs w:val="24"/>
        </w:rPr>
        <w:tab/>
      </w:r>
      <w:r w:rsidR="00575EA1">
        <w:rPr>
          <w:rFonts w:ascii="Times New Roman" w:hAnsi="Times New Roman"/>
          <w:szCs w:val="24"/>
        </w:rPr>
        <w:tab/>
      </w:r>
      <w:r w:rsidRPr="00951E2E">
        <w:rPr>
          <w:rFonts w:ascii="Times New Roman" w:hAnsi="Times New Roman"/>
          <w:szCs w:val="24"/>
        </w:rPr>
        <w:t>100%</w:t>
      </w:r>
    </w:p>
    <w:p w:rsidR="00532D58" w:rsidRDefault="00532D58" w:rsidP="00F532F9">
      <w:pPr>
        <w:widowControl/>
        <w:rPr>
          <w:rFonts w:ascii="Times New Roman" w:hAnsi="Times New Roman"/>
          <w:szCs w:val="24"/>
          <w:u w:val="single"/>
        </w:rPr>
      </w:pPr>
    </w:p>
    <w:p w:rsidR="00951E2E" w:rsidRDefault="00951E2E"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lastRenderedPageBreak/>
        <w:t>MAKE UP POLICY</w:t>
      </w:r>
    </w:p>
    <w:p w:rsidR="00B567E1" w:rsidRDefault="00B567E1" w:rsidP="00F532F9">
      <w:pPr>
        <w:widowControl/>
        <w:rPr>
          <w:rFonts w:ascii="Times New Roman" w:hAnsi="Times New Roman"/>
          <w:szCs w:val="24"/>
          <w:u w:val="single"/>
        </w:rPr>
      </w:pPr>
    </w:p>
    <w:p w:rsidR="00951E2E" w:rsidRPr="00951E2E" w:rsidRDefault="00951E2E" w:rsidP="00B567E1">
      <w:pPr>
        <w:widowControl/>
        <w:ind w:firstLine="720"/>
        <w:rPr>
          <w:rFonts w:ascii="Times New Roman" w:hAnsi="Times New Roman"/>
          <w:szCs w:val="24"/>
        </w:rPr>
      </w:pPr>
      <w:r w:rsidRPr="00951E2E">
        <w:rPr>
          <w:rFonts w:ascii="Times New Roman" w:hAnsi="Times New Roman"/>
          <w:szCs w:val="24"/>
        </w:rPr>
        <w:t>There</w:t>
      </w:r>
      <w:r>
        <w:rPr>
          <w:rFonts w:ascii="Times New Roman" w:hAnsi="Times New Roman"/>
          <w:szCs w:val="24"/>
        </w:rPr>
        <w:t xml:space="preserve"> will be no make-ups for missed exams. If a student mi</w:t>
      </w:r>
      <w:r w:rsidR="005F6840">
        <w:rPr>
          <w:rFonts w:ascii="Times New Roman" w:hAnsi="Times New Roman"/>
          <w:szCs w:val="24"/>
        </w:rPr>
        <w:t>sses an exam, the score on the final e</w:t>
      </w:r>
      <w:r>
        <w:rPr>
          <w:rFonts w:ascii="Times New Roman" w:hAnsi="Times New Roman"/>
          <w:szCs w:val="24"/>
        </w:rPr>
        <w:t>xam will be the score fo</w:t>
      </w:r>
      <w:r w:rsidR="005F6840">
        <w:rPr>
          <w:rFonts w:ascii="Times New Roman" w:hAnsi="Times New Roman"/>
          <w:szCs w:val="24"/>
        </w:rPr>
        <w:t>r both the missed exam and the final e</w:t>
      </w:r>
      <w:r>
        <w:rPr>
          <w:rFonts w:ascii="Times New Roman" w:hAnsi="Times New Roman"/>
          <w:szCs w:val="24"/>
        </w:rPr>
        <w:t>xam. There will be no make-ups fo</w:t>
      </w:r>
      <w:r w:rsidR="006B7EB9">
        <w:rPr>
          <w:rFonts w:ascii="Times New Roman" w:hAnsi="Times New Roman"/>
          <w:szCs w:val="24"/>
        </w:rPr>
        <w:t>r missed assignments</w:t>
      </w:r>
      <w:r>
        <w:rPr>
          <w:rFonts w:ascii="Times New Roman" w:hAnsi="Times New Roman"/>
          <w:szCs w:val="24"/>
        </w:rPr>
        <w:t>.</w:t>
      </w:r>
    </w:p>
    <w:p w:rsidR="00951E2E" w:rsidRDefault="00951E2E" w:rsidP="00F532F9">
      <w:pPr>
        <w:widowControl/>
        <w:rPr>
          <w:rFonts w:ascii="Times New Roman" w:hAnsi="Times New Roman"/>
          <w:szCs w:val="24"/>
          <w:u w:val="single"/>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4F0133" w:rsidRPr="004F0133" w:rsidRDefault="004F0133" w:rsidP="004F0133">
      <w:pPr>
        <w:ind w:left="720" w:hanging="720"/>
        <w:rPr>
          <w:rFonts w:ascii="Times New Roman" w:hAnsi="Times New Roman"/>
          <w:szCs w:val="24"/>
        </w:rPr>
      </w:pPr>
      <w:proofErr w:type="gramStart"/>
      <w:r w:rsidRPr="004F0133">
        <w:rPr>
          <w:rFonts w:ascii="Times New Roman" w:hAnsi="Times New Roman"/>
          <w:szCs w:val="24"/>
        </w:rPr>
        <w:t xml:space="preserve">Jackson Allen, P. &amp; </w:t>
      </w:r>
      <w:proofErr w:type="spellStart"/>
      <w:r w:rsidRPr="004F0133">
        <w:rPr>
          <w:rFonts w:ascii="Times New Roman" w:hAnsi="Times New Roman"/>
          <w:szCs w:val="24"/>
        </w:rPr>
        <w:t>Vessey</w:t>
      </w:r>
      <w:proofErr w:type="spellEnd"/>
      <w:r w:rsidRPr="004F0133">
        <w:rPr>
          <w:rFonts w:ascii="Times New Roman" w:hAnsi="Times New Roman"/>
          <w:szCs w:val="24"/>
        </w:rPr>
        <w:t>, J. A. (2010).</w:t>
      </w:r>
      <w:proofErr w:type="gramEnd"/>
      <w:r w:rsidRPr="004F0133">
        <w:rPr>
          <w:rFonts w:ascii="Times New Roman" w:hAnsi="Times New Roman"/>
          <w:szCs w:val="24"/>
        </w:rPr>
        <w:t xml:space="preserve">  </w:t>
      </w:r>
      <w:proofErr w:type="gramStart"/>
      <w:r w:rsidRPr="004F0133">
        <w:rPr>
          <w:rFonts w:ascii="Times New Roman" w:hAnsi="Times New Roman"/>
          <w:szCs w:val="24"/>
        </w:rPr>
        <w:t>Primary Care of the Child with a Chronic Condition.</w:t>
      </w:r>
      <w:proofErr w:type="gramEnd"/>
      <w:r w:rsidRPr="004F0133">
        <w:rPr>
          <w:rFonts w:ascii="Times New Roman" w:hAnsi="Times New Roman"/>
          <w:szCs w:val="24"/>
        </w:rPr>
        <w:t xml:space="preserve">  5th ed. St. Louis:  Elsevier.</w:t>
      </w:r>
    </w:p>
    <w:p w:rsidR="00FE1C5A" w:rsidRDefault="00FE1C5A" w:rsidP="004F0133">
      <w:pPr>
        <w:rPr>
          <w:rFonts w:ascii="Times New Roman" w:hAnsi="Times New Roman"/>
          <w:szCs w:val="24"/>
        </w:rPr>
      </w:pPr>
    </w:p>
    <w:p w:rsidR="004F0133" w:rsidRPr="004F0133" w:rsidRDefault="004F0133" w:rsidP="004F0133">
      <w:pPr>
        <w:rPr>
          <w:rFonts w:ascii="Times New Roman" w:hAnsi="Times New Roman"/>
          <w:szCs w:val="24"/>
        </w:rPr>
      </w:pPr>
      <w:proofErr w:type="gramStart"/>
      <w:r w:rsidRPr="004F0133">
        <w:rPr>
          <w:rFonts w:ascii="Times New Roman" w:hAnsi="Times New Roman"/>
          <w:szCs w:val="24"/>
        </w:rPr>
        <w:t>All previous and concurrent required texts</w:t>
      </w:r>
      <w:r>
        <w:rPr>
          <w:rFonts w:ascii="Times New Roman" w:hAnsi="Times New Roman"/>
          <w:szCs w:val="24"/>
        </w:rPr>
        <w:t>.</w:t>
      </w:r>
      <w:proofErr w:type="gramEnd"/>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E3ADD" w:rsidRP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p>
    <w:p w:rsidR="00860CFA" w:rsidRDefault="00860CFA" w:rsidP="00806F86">
      <w:pPr>
        <w:rPr>
          <w:rFonts w:ascii="Times New Roman" w:hAnsi="Times New Roman"/>
          <w:szCs w:val="24"/>
          <w:u w:val="single"/>
        </w:rPr>
      </w:pPr>
    </w:p>
    <w:p w:rsidR="00260C21" w:rsidRPr="005F6840" w:rsidRDefault="00260C21" w:rsidP="005F6840">
      <w:pPr>
        <w:jc w:val="center"/>
        <w:rPr>
          <w:rFonts w:ascii="Times New Roman" w:hAnsi="Times New Roman"/>
          <w:b/>
          <w:szCs w:val="24"/>
          <w:u w:val="single"/>
        </w:rPr>
      </w:pPr>
      <w:r w:rsidRPr="005F6840">
        <w:rPr>
          <w:rFonts w:ascii="Times New Roman" w:hAnsi="Times New Roman"/>
          <w:b/>
          <w:szCs w:val="24"/>
          <w:u w:val="single"/>
        </w:rPr>
        <w:t>WEEKLY CLASS SCHEDULE</w:t>
      </w:r>
    </w:p>
    <w:p w:rsidR="005F6840" w:rsidRPr="00E97F03" w:rsidRDefault="005F6840" w:rsidP="00806F86">
      <w:pPr>
        <w:rPr>
          <w:rFonts w:ascii="Times New Roman" w:hAnsi="Times New Roman"/>
          <w:szCs w:val="24"/>
        </w:rPr>
      </w:pP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536"/>
        <w:gridCol w:w="3177"/>
        <w:gridCol w:w="1920"/>
      </w:tblGrid>
      <w:tr w:rsidR="00860CFA" w:rsidRPr="00860CFA" w:rsidTr="00544AD4">
        <w:trPr>
          <w:trHeight w:val="523"/>
        </w:trPr>
        <w:tc>
          <w:tcPr>
            <w:tcW w:w="1848" w:type="dxa"/>
          </w:tcPr>
          <w:p w:rsidR="00860CFA" w:rsidRPr="00860CFA" w:rsidRDefault="00544AD4" w:rsidP="00D559D0">
            <w:pPr>
              <w:rPr>
                <w:rFonts w:ascii="Times New Roman" w:hAnsi="Times New Roman"/>
              </w:rPr>
            </w:pPr>
            <w:r>
              <w:rPr>
                <w:rFonts w:ascii="Times New Roman" w:hAnsi="Times New Roman"/>
              </w:rPr>
              <w:t>WEEK OF</w:t>
            </w:r>
          </w:p>
        </w:tc>
        <w:tc>
          <w:tcPr>
            <w:tcW w:w="2500" w:type="dxa"/>
          </w:tcPr>
          <w:p w:rsidR="00860CFA" w:rsidRPr="00860CFA" w:rsidRDefault="00860CFA" w:rsidP="00D559D0">
            <w:pPr>
              <w:rPr>
                <w:rFonts w:ascii="Times New Roman" w:hAnsi="Times New Roman"/>
              </w:rPr>
            </w:pPr>
            <w:r w:rsidRPr="00860CFA">
              <w:rPr>
                <w:rFonts w:ascii="Times New Roman" w:hAnsi="Times New Roman"/>
              </w:rPr>
              <w:t>TOPIC/EVALUATION</w:t>
            </w:r>
          </w:p>
        </w:tc>
        <w:tc>
          <w:tcPr>
            <w:tcW w:w="3132" w:type="dxa"/>
          </w:tcPr>
          <w:p w:rsidR="00860CFA" w:rsidRPr="00860CFA" w:rsidRDefault="00860CFA" w:rsidP="00D559D0">
            <w:pPr>
              <w:rPr>
                <w:rFonts w:ascii="Times New Roman" w:hAnsi="Times New Roman"/>
              </w:rPr>
            </w:pPr>
            <w:r w:rsidRPr="00860CFA">
              <w:rPr>
                <w:rFonts w:ascii="Times New Roman" w:hAnsi="Times New Roman"/>
              </w:rPr>
              <w:t>ASSIGNMENTS/READINGS</w:t>
            </w:r>
          </w:p>
        </w:tc>
        <w:tc>
          <w:tcPr>
            <w:tcW w:w="1960" w:type="dxa"/>
          </w:tcPr>
          <w:p w:rsidR="00860CFA" w:rsidRPr="00860CFA" w:rsidRDefault="00860CFA" w:rsidP="00D559D0">
            <w:pPr>
              <w:rPr>
                <w:rFonts w:ascii="Times New Roman" w:hAnsi="Times New Roman"/>
              </w:rPr>
            </w:pPr>
            <w:r w:rsidRPr="00860CFA">
              <w:rPr>
                <w:rFonts w:ascii="Times New Roman" w:hAnsi="Times New Roman"/>
              </w:rPr>
              <w:t>FACULTY</w:t>
            </w:r>
          </w:p>
        </w:tc>
      </w:tr>
      <w:tr w:rsidR="00860CFA" w:rsidRPr="00860CFA" w:rsidTr="00544AD4">
        <w:trPr>
          <w:trHeight w:val="845"/>
        </w:trPr>
        <w:tc>
          <w:tcPr>
            <w:tcW w:w="1848" w:type="dxa"/>
          </w:tcPr>
          <w:p w:rsidR="00860CFA" w:rsidRPr="00860CFA" w:rsidRDefault="00544AD4" w:rsidP="00D559D0">
            <w:pPr>
              <w:rPr>
                <w:rFonts w:ascii="Times New Roman" w:hAnsi="Times New Roman"/>
              </w:rPr>
            </w:pPr>
            <w:r>
              <w:rPr>
                <w:rFonts w:ascii="Times New Roman" w:hAnsi="Times New Roman"/>
              </w:rPr>
              <w:t>5/11/15</w:t>
            </w:r>
          </w:p>
        </w:tc>
        <w:tc>
          <w:tcPr>
            <w:tcW w:w="2500" w:type="dxa"/>
          </w:tcPr>
          <w:p w:rsidR="00860CFA" w:rsidRDefault="00544AD4" w:rsidP="00D559D0">
            <w:pPr>
              <w:rPr>
                <w:rFonts w:ascii="Times New Roman" w:hAnsi="Times New Roman"/>
              </w:rPr>
            </w:pPr>
            <w:r>
              <w:rPr>
                <w:rFonts w:ascii="Times New Roman" w:hAnsi="Times New Roman"/>
              </w:rPr>
              <w:t>Course Introduction</w:t>
            </w:r>
          </w:p>
          <w:p w:rsidR="00544AD4" w:rsidRDefault="00544AD4" w:rsidP="00D559D0">
            <w:pPr>
              <w:rPr>
                <w:rFonts w:ascii="Times New Roman" w:hAnsi="Times New Roman"/>
              </w:rPr>
            </w:pPr>
            <w:proofErr w:type="spellStart"/>
            <w:r>
              <w:rPr>
                <w:rFonts w:ascii="Times New Roman" w:hAnsi="Times New Roman"/>
              </w:rPr>
              <w:t>Dysmorphology</w:t>
            </w:r>
            <w:proofErr w:type="spellEnd"/>
          </w:p>
          <w:p w:rsidR="00544AD4" w:rsidRPr="00860CFA" w:rsidRDefault="00544AD4" w:rsidP="00D559D0">
            <w:pPr>
              <w:rPr>
                <w:rFonts w:ascii="Times New Roman" w:hAnsi="Times New Roman"/>
              </w:rPr>
            </w:pPr>
            <w:r>
              <w:rPr>
                <w:rFonts w:ascii="Times New Roman" w:hAnsi="Times New Roman"/>
              </w:rPr>
              <w:t>Genetic Disorders</w:t>
            </w:r>
          </w:p>
        </w:tc>
        <w:tc>
          <w:tcPr>
            <w:tcW w:w="3132" w:type="dxa"/>
          </w:tcPr>
          <w:p w:rsidR="00860CFA" w:rsidRPr="00243BC1" w:rsidRDefault="00544AD4" w:rsidP="00243BC1">
            <w:pPr>
              <w:rPr>
                <w:rFonts w:ascii="Times New Roman" w:hAnsi="Times New Roman"/>
                <w:b/>
              </w:rPr>
            </w:pPr>
            <w:r w:rsidRPr="00243BC1">
              <w:rPr>
                <w:rFonts w:ascii="Times New Roman" w:hAnsi="Times New Roman"/>
                <w:b/>
                <w:highlight w:val="yellow"/>
              </w:rPr>
              <w:t xml:space="preserve">See Canvas site for </w:t>
            </w:r>
            <w:r w:rsidR="00243BC1" w:rsidRPr="00243BC1">
              <w:rPr>
                <w:rFonts w:ascii="Times New Roman" w:hAnsi="Times New Roman"/>
                <w:b/>
                <w:highlight w:val="yellow"/>
              </w:rPr>
              <w:t xml:space="preserve">weekly </w:t>
            </w:r>
            <w:r w:rsidRPr="00243BC1">
              <w:rPr>
                <w:rFonts w:ascii="Times New Roman" w:hAnsi="Times New Roman"/>
                <w:b/>
                <w:highlight w:val="yellow"/>
              </w:rPr>
              <w:t>reading assignments</w:t>
            </w:r>
            <w:r w:rsidR="00243BC1" w:rsidRPr="00243BC1">
              <w:rPr>
                <w:rFonts w:ascii="Times New Roman" w:hAnsi="Times New Roman"/>
                <w:b/>
                <w:highlight w:val="yellow"/>
              </w:rPr>
              <w:t>.</w:t>
            </w:r>
          </w:p>
        </w:tc>
        <w:tc>
          <w:tcPr>
            <w:tcW w:w="1960" w:type="dxa"/>
          </w:tcPr>
          <w:p w:rsidR="00860CFA" w:rsidRDefault="007C5B8D" w:rsidP="00D559D0">
            <w:pPr>
              <w:rPr>
                <w:rFonts w:ascii="Times New Roman" w:hAnsi="Times New Roman"/>
              </w:rPr>
            </w:pPr>
            <w:r>
              <w:rPr>
                <w:rFonts w:ascii="Times New Roman" w:hAnsi="Times New Roman"/>
              </w:rPr>
              <w:t xml:space="preserve">Dr. </w:t>
            </w:r>
            <w:r w:rsidR="00544AD4">
              <w:rPr>
                <w:rFonts w:ascii="Times New Roman" w:hAnsi="Times New Roman"/>
              </w:rPr>
              <w:t>Hays</w:t>
            </w:r>
          </w:p>
          <w:p w:rsidR="00544AD4" w:rsidRPr="00860CFA" w:rsidRDefault="007C5B8D" w:rsidP="00D559D0">
            <w:pPr>
              <w:rPr>
                <w:rFonts w:ascii="Times New Roman" w:hAnsi="Times New Roman"/>
              </w:rPr>
            </w:pPr>
            <w:r>
              <w:rPr>
                <w:rFonts w:ascii="Times New Roman" w:hAnsi="Times New Roman"/>
              </w:rPr>
              <w:t xml:space="preserve">Dr. </w:t>
            </w:r>
            <w:proofErr w:type="spellStart"/>
            <w:r w:rsidR="00544AD4">
              <w:rPr>
                <w:rFonts w:ascii="Times New Roman" w:hAnsi="Times New Roman"/>
              </w:rPr>
              <w:t>Nealis</w:t>
            </w:r>
            <w:proofErr w:type="spellEnd"/>
          </w:p>
        </w:tc>
      </w:tr>
      <w:tr w:rsidR="00860CFA" w:rsidRPr="00860CFA" w:rsidTr="00544AD4">
        <w:trPr>
          <w:trHeight w:val="611"/>
        </w:trPr>
        <w:tc>
          <w:tcPr>
            <w:tcW w:w="1848" w:type="dxa"/>
          </w:tcPr>
          <w:p w:rsidR="00860CFA" w:rsidRPr="00860CFA" w:rsidRDefault="00544AD4" w:rsidP="00D559D0">
            <w:pPr>
              <w:rPr>
                <w:rFonts w:ascii="Times New Roman" w:hAnsi="Times New Roman"/>
              </w:rPr>
            </w:pPr>
            <w:r>
              <w:rPr>
                <w:rFonts w:ascii="Times New Roman" w:hAnsi="Times New Roman"/>
              </w:rPr>
              <w:t>5/18/2015</w:t>
            </w:r>
          </w:p>
        </w:tc>
        <w:tc>
          <w:tcPr>
            <w:tcW w:w="2500" w:type="dxa"/>
          </w:tcPr>
          <w:p w:rsidR="00860CFA" w:rsidRDefault="00544AD4" w:rsidP="00D559D0">
            <w:pPr>
              <w:rPr>
                <w:rFonts w:ascii="Times New Roman" w:hAnsi="Times New Roman"/>
              </w:rPr>
            </w:pPr>
            <w:r w:rsidRPr="00544AD4">
              <w:rPr>
                <w:rFonts w:ascii="Times New Roman" w:hAnsi="Times New Roman"/>
              </w:rPr>
              <w:t>Female GU disorders</w:t>
            </w:r>
          </w:p>
          <w:p w:rsidR="00544AD4" w:rsidRPr="00860CFA" w:rsidRDefault="00544AD4" w:rsidP="00D559D0">
            <w:pPr>
              <w:rPr>
                <w:rFonts w:ascii="Times New Roman" w:hAnsi="Times New Roman"/>
              </w:rPr>
            </w:pPr>
            <w:r>
              <w:rPr>
                <w:rFonts w:ascii="Times New Roman" w:hAnsi="Times New Roman"/>
              </w:rPr>
              <w:t>Pediatric Gynecology</w:t>
            </w:r>
          </w:p>
        </w:tc>
        <w:tc>
          <w:tcPr>
            <w:tcW w:w="3132" w:type="dxa"/>
          </w:tcPr>
          <w:p w:rsidR="009150E0" w:rsidRDefault="00847A1F" w:rsidP="0002402A">
            <w:pPr>
              <w:jc w:val="center"/>
              <w:rPr>
                <w:rFonts w:ascii="Times New Roman" w:hAnsi="Times New Roman"/>
                <w:b/>
              </w:rPr>
            </w:pPr>
            <w:r>
              <w:rPr>
                <w:rFonts w:ascii="Times New Roman" w:hAnsi="Times New Roman"/>
                <w:b/>
              </w:rPr>
              <w:t xml:space="preserve">Case Study </w:t>
            </w:r>
            <w:r w:rsidR="00B40440">
              <w:rPr>
                <w:rFonts w:ascii="Times New Roman" w:hAnsi="Times New Roman"/>
                <w:b/>
              </w:rPr>
              <w:t xml:space="preserve">Presentation </w:t>
            </w:r>
            <w:r>
              <w:rPr>
                <w:rFonts w:ascii="Times New Roman" w:hAnsi="Times New Roman"/>
                <w:b/>
              </w:rPr>
              <w:t xml:space="preserve">#1 </w:t>
            </w:r>
            <w:r w:rsidR="009150E0" w:rsidRPr="009150E0">
              <w:rPr>
                <w:rFonts w:ascii="Times New Roman" w:hAnsi="Times New Roman"/>
                <w:b/>
              </w:rPr>
              <w:t xml:space="preserve">Due </w:t>
            </w:r>
            <w:r w:rsidR="0002402A">
              <w:rPr>
                <w:rFonts w:ascii="Times New Roman" w:hAnsi="Times New Roman"/>
                <w:b/>
              </w:rPr>
              <w:t>5/22</w:t>
            </w:r>
            <w:r w:rsidR="007E5BA7">
              <w:rPr>
                <w:rFonts w:ascii="Times New Roman" w:hAnsi="Times New Roman"/>
                <w:b/>
              </w:rPr>
              <w:t xml:space="preserve"> Midnight</w:t>
            </w:r>
          </w:p>
          <w:p w:rsidR="00847A1F" w:rsidRPr="00847A1F" w:rsidRDefault="00847A1F" w:rsidP="00D559D0">
            <w:pPr>
              <w:rPr>
                <w:rFonts w:ascii="Times New Roman" w:hAnsi="Times New Roman"/>
                <w:b/>
                <w:i/>
              </w:rPr>
            </w:pPr>
            <w:r w:rsidRPr="00847A1F">
              <w:rPr>
                <w:rFonts w:ascii="Times New Roman" w:hAnsi="Times New Roman"/>
                <w:b/>
                <w:i/>
              </w:rPr>
              <w:t>Enuresis/</w:t>
            </w:r>
            <w:proofErr w:type="spellStart"/>
            <w:r w:rsidR="00575EA1">
              <w:rPr>
                <w:rFonts w:ascii="Times New Roman" w:hAnsi="Times New Roman"/>
                <w:b/>
                <w:i/>
              </w:rPr>
              <w:t>Vulvovaginitis</w:t>
            </w:r>
            <w:proofErr w:type="spellEnd"/>
            <w:r w:rsidR="00575EA1">
              <w:rPr>
                <w:rFonts w:ascii="Times New Roman" w:hAnsi="Times New Roman"/>
                <w:b/>
                <w:i/>
              </w:rPr>
              <w:t xml:space="preserve"> &amp; </w:t>
            </w:r>
            <w:r w:rsidRPr="00847A1F">
              <w:rPr>
                <w:rFonts w:ascii="Times New Roman" w:hAnsi="Times New Roman"/>
                <w:b/>
                <w:i/>
              </w:rPr>
              <w:t>Abnormal &amp; Normal Vaginal Discharge</w:t>
            </w:r>
          </w:p>
          <w:p w:rsidR="00860CFA" w:rsidRPr="009150E0" w:rsidRDefault="00860CFA" w:rsidP="00D559D0">
            <w:pPr>
              <w:rPr>
                <w:rFonts w:ascii="Times New Roman" w:hAnsi="Times New Roman"/>
              </w:rPr>
            </w:pPr>
          </w:p>
        </w:tc>
        <w:tc>
          <w:tcPr>
            <w:tcW w:w="1960" w:type="dxa"/>
          </w:tcPr>
          <w:p w:rsidR="00860CFA" w:rsidRPr="00860CFA" w:rsidRDefault="007C5B8D" w:rsidP="00D559D0">
            <w:pPr>
              <w:rPr>
                <w:rFonts w:ascii="Times New Roman" w:hAnsi="Times New Roman"/>
              </w:rPr>
            </w:pPr>
            <w:r>
              <w:rPr>
                <w:rFonts w:ascii="Times New Roman" w:hAnsi="Times New Roman"/>
              </w:rPr>
              <w:t xml:space="preserve">Dr. </w:t>
            </w:r>
            <w:r w:rsidR="00544AD4">
              <w:rPr>
                <w:rFonts w:ascii="Times New Roman" w:hAnsi="Times New Roman"/>
              </w:rPr>
              <w:t>Hays</w:t>
            </w:r>
          </w:p>
        </w:tc>
      </w:tr>
      <w:tr w:rsidR="00860CFA" w:rsidRPr="00860CFA" w:rsidTr="00544AD4">
        <w:trPr>
          <w:trHeight w:val="980"/>
        </w:trPr>
        <w:tc>
          <w:tcPr>
            <w:tcW w:w="1848" w:type="dxa"/>
          </w:tcPr>
          <w:p w:rsidR="00860CFA" w:rsidRPr="00860CFA" w:rsidRDefault="00544AD4" w:rsidP="00D559D0">
            <w:pPr>
              <w:rPr>
                <w:rFonts w:ascii="Times New Roman" w:hAnsi="Times New Roman"/>
              </w:rPr>
            </w:pPr>
            <w:r>
              <w:rPr>
                <w:rFonts w:ascii="Times New Roman" w:hAnsi="Times New Roman"/>
              </w:rPr>
              <w:t>5/25/2015</w:t>
            </w:r>
          </w:p>
        </w:tc>
        <w:tc>
          <w:tcPr>
            <w:tcW w:w="2500" w:type="dxa"/>
          </w:tcPr>
          <w:p w:rsidR="00860CFA" w:rsidRDefault="00544AD4" w:rsidP="00D559D0">
            <w:pPr>
              <w:rPr>
                <w:rFonts w:ascii="Times New Roman" w:hAnsi="Times New Roman"/>
              </w:rPr>
            </w:pPr>
            <w:r>
              <w:rPr>
                <w:rFonts w:ascii="Times New Roman" w:hAnsi="Times New Roman"/>
              </w:rPr>
              <w:t>Male GU Disorders</w:t>
            </w:r>
          </w:p>
          <w:p w:rsidR="00544AD4" w:rsidRPr="00860CFA" w:rsidRDefault="00544AD4" w:rsidP="00D559D0">
            <w:pPr>
              <w:rPr>
                <w:rFonts w:ascii="Times New Roman" w:hAnsi="Times New Roman"/>
              </w:rPr>
            </w:pPr>
            <w:proofErr w:type="spellStart"/>
            <w:r>
              <w:rPr>
                <w:rFonts w:ascii="Times New Roman" w:hAnsi="Times New Roman"/>
              </w:rPr>
              <w:t>Interprofessional</w:t>
            </w:r>
            <w:proofErr w:type="spellEnd"/>
            <w:r>
              <w:rPr>
                <w:rFonts w:ascii="Times New Roman" w:hAnsi="Times New Roman"/>
              </w:rPr>
              <w:t xml:space="preserve"> Collaboration</w:t>
            </w:r>
          </w:p>
        </w:tc>
        <w:tc>
          <w:tcPr>
            <w:tcW w:w="3132" w:type="dxa"/>
          </w:tcPr>
          <w:p w:rsidR="00243BC1" w:rsidRPr="00575EA1" w:rsidRDefault="00243BC1" w:rsidP="00243BC1">
            <w:pPr>
              <w:jc w:val="center"/>
              <w:rPr>
                <w:rFonts w:ascii="Times New Roman" w:hAnsi="Times New Roman"/>
                <w:b/>
              </w:rPr>
            </w:pPr>
            <w:r w:rsidRPr="00575EA1">
              <w:rPr>
                <w:rFonts w:ascii="Times New Roman" w:hAnsi="Times New Roman"/>
                <w:b/>
              </w:rPr>
              <w:t>Case Study Presentation  #2 Due</w:t>
            </w:r>
            <w:r w:rsidR="007E5BA7">
              <w:rPr>
                <w:rFonts w:ascii="Times New Roman" w:hAnsi="Times New Roman"/>
                <w:b/>
              </w:rPr>
              <w:t xml:space="preserve"> 5/</w:t>
            </w:r>
            <w:r w:rsidR="0002402A">
              <w:rPr>
                <w:rFonts w:ascii="Times New Roman" w:hAnsi="Times New Roman"/>
                <w:b/>
              </w:rPr>
              <w:t>29</w:t>
            </w:r>
            <w:r w:rsidR="007E5BA7">
              <w:rPr>
                <w:rFonts w:ascii="Times New Roman" w:hAnsi="Times New Roman"/>
                <w:b/>
              </w:rPr>
              <w:t xml:space="preserve"> Midnight</w:t>
            </w:r>
          </w:p>
          <w:p w:rsidR="007C5B8D" w:rsidRDefault="00226CFA" w:rsidP="00243BC1">
            <w:pPr>
              <w:jc w:val="center"/>
              <w:rPr>
                <w:rFonts w:ascii="Times New Roman" w:hAnsi="Times New Roman"/>
                <w:b/>
                <w:i/>
              </w:rPr>
            </w:pPr>
            <w:r>
              <w:rPr>
                <w:rFonts w:ascii="Times New Roman" w:hAnsi="Times New Roman"/>
                <w:b/>
                <w:i/>
              </w:rPr>
              <w:t>Circumcision</w:t>
            </w:r>
            <w:r w:rsidR="00575EA1">
              <w:rPr>
                <w:rFonts w:ascii="Times New Roman" w:hAnsi="Times New Roman"/>
                <w:b/>
                <w:i/>
              </w:rPr>
              <w:t xml:space="preserve">/TSE &amp; </w:t>
            </w:r>
            <w:r w:rsidR="00243BC1" w:rsidRPr="00575EA1">
              <w:rPr>
                <w:rFonts w:ascii="Times New Roman" w:hAnsi="Times New Roman"/>
                <w:b/>
                <w:i/>
              </w:rPr>
              <w:t>Testicular Pain &amp; Swelling</w:t>
            </w:r>
          </w:p>
          <w:p w:rsidR="00F5268A" w:rsidRPr="00575EA1" w:rsidRDefault="00F5268A" w:rsidP="00F5268A">
            <w:pPr>
              <w:rPr>
                <w:rFonts w:ascii="Times New Roman" w:hAnsi="Times New Roman"/>
                <w:i/>
              </w:rPr>
            </w:pPr>
          </w:p>
        </w:tc>
        <w:tc>
          <w:tcPr>
            <w:tcW w:w="1960" w:type="dxa"/>
          </w:tcPr>
          <w:p w:rsidR="00860CFA" w:rsidRPr="00860CFA" w:rsidRDefault="007C5B8D" w:rsidP="00D559D0">
            <w:pPr>
              <w:rPr>
                <w:rFonts w:ascii="Times New Roman" w:hAnsi="Times New Roman"/>
              </w:rPr>
            </w:pPr>
            <w:r>
              <w:rPr>
                <w:rFonts w:ascii="Times New Roman" w:hAnsi="Times New Roman"/>
              </w:rPr>
              <w:t xml:space="preserve">Dr. </w:t>
            </w:r>
            <w:r w:rsidR="00544AD4">
              <w:rPr>
                <w:rFonts w:ascii="Times New Roman" w:hAnsi="Times New Roman"/>
              </w:rPr>
              <w:t>Hays</w:t>
            </w:r>
          </w:p>
        </w:tc>
      </w:tr>
      <w:tr w:rsidR="00544AD4" w:rsidRPr="00860CFA" w:rsidTr="00544AD4">
        <w:trPr>
          <w:trHeight w:val="638"/>
        </w:trPr>
        <w:tc>
          <w:tcPr>
            <w:tcW w:w="1848" w:type="dxa"/>
          </w:tcPr>
          <w:p w:rsidR="00544AD4" w:rsidRDefault="007C5B8D" w:rsidP="00D559D0">
            <w:pPr>
              <w:rPr>
                <w:rFonts w:ascii="Times New Roman" w:hAnsi="Times New Roman"/>
              </w:rPr>
            </w:pPr>
            <w:r>
              <w:rPr>
                <w:rFonts w:ascii="Times New Roman" w:hAnsi="Times New Roman"/>
              </w:rPr>
              <w:t>6/1/2015</w:t>
            </w:r>
          </w:p>
        </w:tc>
        <w:tc>
          <w:tcPr>
            <w:tcW w:w="2500" w:type="dxa"/>
          </w:tcPr>
          <w:p w:rsidR="00544AD4" w:rsidRDefault="007C5B8D" w:rsidP="00D559D0">
            <w:pPr>
              <w:rPr>
                <w:rFonts w:ascii="Times New Roman" w:hAnsi="Times New Roman"/>
              </w:rPr>
            </w:pPr>
            <w:r>
              <w:rPr>
                <w:rFonts w:ascii="Times New Roman" w:hAnsi="Times New Roman"/>
              </w:rPr>
              <w:t>Biopsychosocial and Developmental Disorders</w:t>
            </w:r>
          </w:p>
        </w:tc>
        <w:tc>
          <w:tcPr>
            <w:tcW w:w="3132" w:type="dxa"/>
          </w:tcPr>
          <w:p w:rsidR="00243BC1" w:rsidRPr="00575EA1" w:rsidRDefault="00243BC1" w:rsidP="007E5BA7">
            <w:pPr>
              <w:jc w:val="center"/>
              <w:rPr>
                <w:rFonts w:ascii="Times New Roman" w:hAnsi="Times New Roman"/>
                <w:b/>
              </w:rPr>
            </w:pPr>
            <w:r w:rsidRPr="00575EA1">
              <w:rPr>
                <w:rFonts w:ascii="Times New Roman" w:hAnsi="Times New Roman"/>
                <w:b/>
              </w:rPr>
              <w:t xml:space="preserve">EXAM 1 </w:t>
            </w:r>
            <w:r w:rsidR="00F5268A">
              <w:rPr>
                <w:rFonts w:ascii="Times New Roman" w:hAnsi="Times New Roman"/>
                <w:b/>
              </w:rPr>
              <w:t>June 2</w:t>
            </w:r>
          </w:p>
          <w:p w:rsidR="00243BC1" w:rsidRPr="0002402A" w:rsidRDefault="00243BC1" w:rsidP="00243BC1">
            <w:pPr>
              <w:rPr>
                <w:rFonts w:ascii="Times New Roman" w:hAnsi="Times New Roman"/>
              </w:rPr>
            </w:pPr>
            <w:r w:rsidRPr="0002402A">
              <w:rPr>
                <w:rFonts w:ascii="Times New Roman" w:hAnsi="Times New Roman"/>
              </w:rPr>
              <w:t xml:space="preserve">One hour </w:t>
            </w:r>
            <w:proofErr w:type="spellStart"/>
            <w:r w:rsidRPr="0002402A">
              <w:rPr>
                <w:rFonts w:ascii="Times New Roman" w:hAnsi="Times New Roman"/>
              </w:rPr>
              <w:t>ProctorU</w:t>
            </w:r>
            <w:proofErr w:type="spellEnd"/>
            <w:r w:rsidRPr="0002402A">
              <w:rPr>
                <w:rFonts w:ascii="Times New Roman" w:hAnsi="Times New Roman"/>
              </w:rPr>
              <w:t xml:space="preserve"> between</w:t>
            </w:r>
          </w:p>
          <w:p w:rsidR="00847A1F" w:rsidRPr="00847A1F" w:rsidRDefault="00243BC1" w:rsidP="007E5BA7">
            <w:pPr>
              <w:jc w:val="center"/>
              <w:rPr>
                <w:rFonts w:ascii="Times New Roman" w:hAnsi="Times New Roman"/>
                <w:b/>
                <w:i/>
              </w:rPr>
            </w:pPr>
            <w:r w:rsidRPr="0002402A">
              <w:rPr>
                <w:rFonts w:ascii="Times New Roman" w:hAnsi="Times New Roman"/>
              </w:rPr>
              <w:t>8p-11pm</w:t>
            </w:r>
          </w:p>
        </w:tc>
        <w:tc>
          <w:tcPr>
            <w:tcW w:w="1960" w:type="dxa"/>
          </w:tcPr>
          <w:p w:rsidR="00544AD4" w:rsidRPr="00860CFA" w:rsidRDefault="007C5B8D" w:rsidP="00D559D0">
            <w:pPr>
              <w:rPr>
                <w:rFonts w:ascii="Times New Roman" w:hAnsi="Times New Roman"/>
              </w:rPr>
            </w:pPr>
            <w:r>
              <w:rPr>
                <w:rFonts w:ascii="Times New Roman" w:hAnsi="Times New Roman"/>
              </w:rPr>
              <w:t xml:space="preserve">Dr. </w:t>
            </w:r>
            <w:proofErr w:type="spellStart"/>
            <w:r>
              <w:rPr>
                <w:rFonts w:ascii="Times New Roman" w:hAnsi="Times New Roman"/>
              </w:rPr>
              <w:t>Bruney</w:t>
            </w:r>
            <w:proofErr w:type="spellEnd"/>
          </w:p>
        </w:tc>
      </w:tr>
      <w:tr w:rsidR="00544AD4" w:rsidRPr="00860CFA" w:rsidTr="00544AD4">
        <w:trPr>
          <w:trHeight w:val="899"/>
        </w:trPr>
        <w:tc>
          <w:tcPr>
            <w:tcW w:w="1848" w:type="dxa"/>
          </w:tcPr>
          <w:p w:rsidR="00544AD4" w:rsidRDefault="007C5B8D" w:rsidP="00D559D0">
            <w:pPr>
              <w:rPr>
                <w:rFonts w:ascii="Times New Roman" w:hAnsi="Times New Roman"/>
              </w:rPr>
            </w:pPr>
            <w:r>
              <w:rPr>
                <w:rFonts w:ascii="Times New Roman" w:hAnsi="Times New Roman"/>
              </w:rPr>
              <w:lastRenderedPageBreak/>
              <w:t>6/8/15</w:t>
            </w:r>
          </w:p>
        </w:tc>
        <w:tc>
          <w:tcPr>
            <w:tcW w:w="2500" w:type="dxa"/>
          </w:tcPr>
          <w:p w:rsidR="00544AD4" w:rsidRDefault="007C5B8D" w:rsidP="00D559D0">
            <w:pPr>
              <w:rPr>
                <w:rFonts w:ascii="Times New Roman" w:hAnsi="Times New Roman"/>
              </w:rPr>
            </w:pPr>
            <w:r>
              <w:rPr>
                <w:rFonts w:ascii="Times New Roman" w:hAnsi="Times New Roman"/>
              </w:rPr>
              <w:t>GI Disorders</w:t>
            </w:r>
          </w:p>
        </w:tc>
        <w:tc>
          <w:tcPr>
            <w:tcW w:w="3132" w:type="dxa"/>
          </w:tcPr>
          <w:p w:rsidR="007E5BA7" w:rsidRPr="007E5BA7" w:rsidRDefault="007E5BA7" w:rsidP="007E5BA7">
            <w:pPr>
              <w:jc w:val="center"/>
              <w:rPr>
                <w:rFonts w:ascii="Times New Roman" w:hAnsi="Times New Roman"/>
                <w:b/>
              </w:rPr>
            </w:pPr>
            <w:r w:rsidRPr="007E5BA7">
              <w:rPr>
                <w:rFonts w:ascii="Times New Roman" w:hAnsi="Times New Roman"/>
                <w:b/>
              </w:rPr>
              <w:t>Case Study  Presentation #3 Due 6/</w:t>
            </w:r>
            <w:r w:rsidR="00163CC6">
              <w:rPr>
                <w:rFonts w:ascii="Times New Roman" w:hAnsi="Times New Roman"/>
                <w:b/>
              </w:rPr>
              <w:t>12</w:t>
            </w:r>
            <w:r w:rsidRPr="007E5BA7">
              <w:rPr>
                <w:rFonts w:ascii="Times New Roman" w:hAnsi="Times New Roman"/>
                <w:b/>
              </w:rPr>
              <w:t xml:space="preserve"> Midnight</w:t>
            </w:r>
          </w:p>
          <w:p w:rsidR="00305756" w:rsidRPr="007E5BA7" w:rsidRDefault="007E5BA7" w:rsidP="007E5BA7">
            <w:pPr>
              <w:jc w:val="center"/>
              <w:rPr>
                <w:rFonts w:ascii="Times New Roman" w:hAnsi="Times New Roman"/>
                <w:b/>
                <w:i/>
              </w:rPr>
            </w:pPr>
            <w:r w:rsidRPr="007E5BA7">
              <w:rPr>
                <w:rFonts w:ascii="Times New Roman" w:hAnsi="Times New Roman"/>
                <w:b/>
                <w:i/>
              </w:rPr>
              <w:t>Topic TBA</w:t>
            </w:r>
          </w:p>
        </w:tc>
        <w:tc>
          <w:tcPr>
            <w:tcW w:w="1960" w:type="dxa"/>
          </w:tcPr>
          <w:p w:rsidR="00544AD4" w:rsidRPr="00860CFA" w:rsidRDefault="007C5B8D" w:rsidP="00D559D0">
            <w:pPr>
              <w:rPr>
                <w:rFonts w:ascii="Times New Roman" w:hAnsi="Times New Roman"/>
              </w:rPr>
            </w:pPr>
            <w:r>
              <w:rPr>
                <w:rFonts w:ascii="Times New Roman" w:hAnsi="Times New Roman"/>
              </w:rPr>
              <w:t>Dr.  Hays</w:t>
            </w:r>
          </w:p>
        </w:tc>
      </w:tr>
      <w:tr w:rsidR="00544AD4" w:rsidRPr="00860CFA" w:rsidTr="00544AD4">
        <w:trPr>
          <w:trHeight w:val="899"/>
        </w:trPr>
        <w:tc>
          <w:tcPr>
            <w:tcW w:w="1848" w:type="dxa"/>
          </w:tcPr>
          <w:p w:rsidR="00544AD4" w:rsidRDefault="007C5B8D" w:rsidP="00D559D0">
            <w:pPr>
              <w:rPr>
                <w:rFonts w:ascii="Times New Roman" w:hAnsi="Times New Roman"/>
              </w:rPr>
            </w:pPr>
            <w:r>
              <w:rPr>
                <w:rFonts w:ascii="Times New Roman" w:hAnsi="Times New Roman"/>
              </w:rPr>
              <w:t>6/15/15</w:t>
            </w:r>
          </w:p>
        </w:tc>
        <w:tc>
          <w:tcPr>
            <w:tcW w:w="2500" w:type="dxa"/>
          </w:tcPr>
          <w:p w:rsidR="00544AD4" w:rsidRDefault="007C5B8D" w:rsidP="00D559D0">
            <w:pPr>
              <w:rPr>
                <w:rFonts w:ascii="Times New Roman" w:hAnsi="Times New Roman"/>
              </w:rPr>
            </w:pPr>
            <w:r>
              <w:rPr>
                <w:rFonts w:ascii="Times New Roman" w:hAnsi="Times New Roman"/>
              </w:rPr>
              <w:t>Hematology  and Oncology</w:t>
            </w:r>
          </w:p>
        </w:tc>
        <w:tc>
          <w:tcPr>
            <w:tcW w:w="3132" w:type="dxa"/>
          </w:tcPr>
          <w:p w:rsidR="00544AD4" w:rsidRPr="007C5B8D" w:rsidRDefault="00544AD4" w:rsidP="00F5268A">
            <w:pPr>
              <w:jc w:val="center"/>
              <w:rPr>
                <w:rFonts w:ascii="Times New Roman" w:hAnsi="Times New Roman"/>
                <w:b/>
              </w:rPr>
            </w:pPr>
          </w:p>
        </w:tc>
        <w:tc>
          <w:tcPr>
            <w:tcW w:w="1960" w:type="dxa"/>
          </w:tcPr>
          <w:p w:rsidR="00544AD4" w:rsidRPr="00860CFA" w:rsidRDefault="009150E0" w:rsidP="00FE1C5A">
            <w:pPr>
              <w:rPr>
                <w:rFonts w:ascii="Times New Roman" w:hAnsi="Times New Roman"/>
              </w:rPr>
            </w:pPr>
            <w:r>
              <w:rPr>
                <w:rFonts w:ascii="Times New Roman" w:hAnsi="Times New Roman"/>
              </w:rPr>
              <w:t xml:space="preserve">Dr. </w:t>
            </w:r>
            <w:proofErr w:type="spellStart"/>
            <w:r w:rsidR="00FE1C5A">
              <w:rPr>
                <w:rFonts w:ascii="Times New Roman" w:hAnsi="Times New Roman"/>
              </w:rPr>
              <w:t>Nealis</w:t>
            </w:r>
            <w:proofErr w:type="spellEnd"/>
          </w:p>
        </w:tc>
      </w:tr>
      <w:tr w:rsidR="00544AD4" w:rsidRPr="00860CFA" w:rsidTr="00544AD4">
        <w:trPr>
          <w:trHeight w:val="899"/>
        </w:trPr>
        <w:tc>
          <w:tcPr>
            <w:tcW w:w="1848" w:type="dxa"/>
          </w:tcPr>
          <w:p w:rsidR="00544AD4" w:rsidRDefault="006B7EB9" w:rsidP="006B7EB9">
            <w:pPr>
              <w:rPr>
                <w:rFonts w:ascii="Times New Roman" w:hAnsi="Times New Roman"/>
              </w:rPr>
            </w:pPr>
            <w:r>
              <w:rPr>
                <w:rFonts w:ascii="Times New Roman" w:hAnsi="Times New Roman"/>
              </w:rPr>
              <w:t>6/22/15</w:t>
            </w:r>
          </w:p>
        </w:tc>
        <w:tc>
          <w:tcPr>
            <w:tcW w:w="2500" w:type="dxa"/>
          </w:tcPr>
          <w:p w:rsidR="00544AD4" w:rsidRDefault="006B7EB9" w:rsidP="00D559D0">
            <w:pPr>
              <w:rPr>
                <w:rFonts w:ascii="Times New Roman" w:hAnsi="Times New Roman"/>
              </w:rPr>
            </w:pPr>
            <w:r w:rsidRPr="006B7EB9">
              <w:rPr>
                <w:rFonts w:ascii="Times New Roman" w:hAnsi="Times New Roman"/>
                <w:highlight w:val="yellow"/>
              </w:rPr>
              <w:t>SEMESTER BREAK</w:t>
            </w:r>
          </w:p>
        </w:tc>
        <w:tc>
          <w:tcPr>
            <w:tcW w:w="3132" w:type="dxa"/>
          </w:tcPr>
          <w:p w:rsidR="006B7EB9" w:rsidRPr="00860CFA" w:rsidRDefault="006B7EB9" w:rsidP="00D559D0">
            <w:pPr>
              <w:rPr>
                <w:rFonts w:ascii="Times New Roman" w:hAnsi="Times New Roman"/>
              </w:rPr>
            </w:pPr>
          </w:p>
        </w:tc>
        <w:tc>
          <w:tcPr>
            <w:tcW w:w="1960" w:type="dxa"/>
          </w:tcPr>
          <w:p w:rsidR="00544AD4" w:rsidRPr="00860CFA" w:rsidRDefault="00544AD4" w:rsidP="00D559D0">
            <w:pPr>
              <w:rPr>
                <w:rFonts w:ascii="Times New Roman" w:hAnsi="Times New Roman"/>
              </w:rPr>
            </w:pPr>
          </w:p>
        </w:tc>
      </w:tr>
      <w:tr w:rsidR="00544AD4" w:rsidRPr="00860CFA" w:rsidTr="00544AD4">
        <w:trPr>
          <w:trHeight w:val="899"/>
        </w:trPr>
        <w:tc>
          <w:tcPr>
            <w:tcW w:w="1848" w:type="dxa"/>
          </w:tcPr>
          <w:p w:rsidR="00544AD4" w:rsidRDefault="006B7EB9" w:rsidP="00D559D0">
            <w:pPr>
              <w:rPr>
                <w:rFonts w:ascii="Times New Roman" w:hAnsi="Times New Roman"/>
              </w:rPr>
            </w:pPr>
            <w:r>
              <w:rPr>
                <w:rFonts w:ascii="Times New Roman" w:hAnsi="Times New Roman"/>
              </w:rPr>
              <w:t>6/29/15</w:t>
            </w:r>
          </w:p>
        </w:tc>
        <w:tc>
          <w:tcPr>
            <w:tcW w:w="2500" w:type="dxa"/>
          </w:tcPr>
          <w:p w:rsidR="00544AD4" w:rsidRDefault="006B7EB9" w:rsidP="006B7EB9">
            <w:pPr>
              <w:rPr>
                <w:rFonts w:ascii="Times New Roman" w:hAnsi="Times New Roman"/>
              </w:rPr>
            </w:pPr>
            <w:r w:rsidRPr="006B7EB9">
              <w:rPr>
                <w:rFonts w:ascii="Times New Roman" w:hAnsi="Times New Roman"/>
              </w:rPr>
              <w:t xml:space="preserve">Cardiovascular System: Normal and Abnormal </w:t>
            </w:r>
          </w:p>
        </w:tc>
        <w:tc>
          <w:tcPr>
            <w:tcW w:w="3132" w:type="dxa"/>
          </w:tcPr>
          <w:p w:rsidR="00F5268A" w:rsidRPr="00F5268A" w:rsidRDefault="00F5268A" w:rsidP="00F5268A">
            <w:pPr>
              <w:jc w:val="center"/>
              <w:rPr>
                <w:rFonts w:ascii="Times New Roman" w:hAnsi="Times New Roman"/>
                <w:b/>
              </w:rPr>
            </w:pPr>
            <w:r w:rsidRPr="00F5268A">
              <w:rPr>
                <w:rFonts w:ascii="Times New Roman" w:hAnsi="Times New Roman"/>
                <w:b/>
              </w:rPr>
              <w:t>EXAM 2</w:t>
            </w:r>
            <w:r>
              <w:rPr>
                <w:rFonts w:ascii="Times New Roman" w:hAnsi="Times New Roman"/>
                <w:b/>
              </w:rPr>
              <w:t xml:space="preserve"> June 30</w:t>
            </w:r>
          </w:p>
          <w:p w:rsidR="00F5268A" w:rsidRPr="00F5268A" w:rsidRDefault="00F5268A" w:rsidP="00F5268A">
            <w:pPr>
              <w:jc w:val="center"/>
              <w:rPr>
                <w:rFonts w:ascii="Times New Roman" w:hAnsi="Times New Roman"/>
              </w:rPr>
            </w:pPr>
            <w:r w:rsidRPr="00F5268A">
              <w:rPr>
                <w:rFonts w:ascii="Times New Roman" w:hAnsi="Times New Roman"/>
              </w:rPr>
              <w:t xml:space="preserve">One hour </w:t>
            </w:r>
            <w:proofErr w:type="spellStart"/>
            <w:r w:rsidRPr="00F5268A">
              <w:rPr>
                <w:rFonts w:ascii="Times New Roman" w:hAnsi="Times New Roman"/>
              </w:rPr>
              <w:t>ProctorU</w:t>
            </w:r>
            <w:proofErr w:type="spellEnd"/>
            <w:r w:rsidRPr="00F5268A">
              <w:rPr>
                <w:rFonts w:ascii="Times New Roman" w:hAnsi="Times New Roman"/>
              </w:rPr>
              <w:t xml:space="preserve"> between</w:t>
            </w:r>
          </w:p>
          <w:p w:rsidR="00F5268A" w:rsidRPr="00F5268A" w:rsidRDefault="00F5268A" w:rsidP="00F5268A">
            <w:pPr>
              <w:jc w:val="center"/>
              <w:rPr>
                <w:rFonts w:ascii="Times New Roman" w:hAnsi="Times New Roman"/>
              </w:rPr>
            </w:pPr>
            <w:r w:rsidRPr="00F5268A">
              <w:rPr>
                <w:rFonts w:ascii="Times New Roman" w:hAnsi="Times New Roman"/>
              </w:rPr>
              <w:t>8p-11pm</w:t>
            </w:r>
          </w:p>
          <w:p w:rsidR="00544AD4" w:rsidRPr="00860CFA" w:rsidRDefault="00544AD4" w:rsidP="00163CC6">
            <w:pPr>
              <w:jc w:val="center"/>
              <w:rPr>
                <w:rFonts w:ascii="Times New Roman" w:hAnsi="Times New Roman"/>
              </w:rPr>
            </w:pPr>
          </w:p>
        </w:tc>
        <w:tc>
          <w:tcPr>
            <w:tcW w:w="1960" w:type="dxa"/>
          </w:tcPr>
          <w:p w:rsidR="00544AD4" w:rsidRPr="00860CFA" w:rsidRDefault="006B7EB9" w:rsidP="00D559D0">
            <w:pPr>
              <w:rPr>
                <w:rFonts w:ascii="Times New Roman" w:hAnsi="Times New Roman"/>
              </w:rPr>
            </w:pPr>
            <w:r w:rsidRPr="006B7EB9">
              <w:rPr>
                <w:rFonts w:ascii="Times New Roman" w:hAnsi="Times New Roman"/>
              </w:rPr>
              <w:t xml:space="preserve">Dr. </w:t>
            </w:r>
            <w:proofErr w:type="spellStart"/>
            <w:r w:rsidRPr="006B7EB9">
              <w:rPr>
                <w:rFonts w:ascii="Times New Roman" w:hAnsi="Times New Roman"/>
              </w:rPr>
              <w:t>Nealis</w:t>
            </w:r>
            <w:proofErr w:type="spellEnd"/>
          </w:p>
        </w:tc>
      </w:tr>
      <w:tr w:rsidR="00544AD4" w:rsidRPr="00860CFA" w:rsidTr="00544AD4">
        <w:trPr>
          <w:trHeight w:val="899"/>
        </w:trPr>
        <w:tc>
          <w:tcPr>
            <w:tcW w:w="1848" w:type="dxa"/>
          </w:tcPr>
          <w:p w:rsidR="00544AD4" w:rsidRDefault="00E742C6" w:rsidP="00D559D0">
            <w:pPr>
              <w:rPr>
                <w:rFonts w:ascii="Times New Roman" w:hAnsi="Times New Roman"/>
              </w:rPr>
            </w:pPr>
            <w:r>
              <w:rPr>
                <w:rFonts w:ascii="Times New Roman" w:hAnsi="Times New Roman"/>
              </w:rPr>
              <w:t>7/6</w:t>
            </w:r>
            <w:r w:rsidR="006B7EB9">
              <w:rPr>
                <w:rFonts w:ascii="Times New Roman" w:hAnsi="Times New Roman"/>
              </w:rPr>
              <w:t>/15</w:t>
            </w:r>
          </w:p>
        </w:tc>
        <w:tc>
          <w:tcPr>
            <w:tcW w:w="2500" w:type="dxa"/>
          </w:tcPr>
          <w:p w:rsidR="00544AD4" w:rsidRDefault="006B7EB9" w:rsidP="00D559D0">
            <w:pPr>
              <w:rPr>
                <w:rFonts w:ascii="Times New Roman" w:hAnsi="Times New Roman"/>
              </w:rPr>
            </w:pPr>
            <w:r w:rsidRPr="006B7EB9">
              <w:rPr>
                <w:rFonts w:ascii="Times New Roman" w:hAnsi="Times New Roman"/>
              </w:rPr>
              <w:t>Rheumatology and Immunology</w:t>
            </w:r>
          </w:p>
        </w:tc>
        <w:tc>
          <w:tcPr>
            <w:tcW w:w="3132" w:type="dxa"/>
          </w:tcPr>
          <w:p w:rsidR="00163CC6" w:rsidRPr="00B22DB3" w:rsidRDefault="00163CC6" w:rsidP="00163CC6">
            <w:pPr>
              <w:jc w:val="center"/>
              <w:rPr>
                <w:rFonts w:ascii="Times New Roman" w:hAnsi="Times New Roman"/>
                <w:b/>
              </w:rPr>
            </w:pPr>
            <w:r w:rsidRPr="00B22DB3">
              <w:rPr>
                <w:rFonts w:ascii="Times New Roman" w:hAnsi="Times New Roman"/>
                <w:b/>
              </w:rPr>
              <w:t>Case Study Presentation #4</w:t>
            </w:r>
          </w:p>
          <w:p w:rsidR="00163CC6" w:rsidRPr="00B22DB3" w:rsidRDefault="00163CC6" w:rsidP="00163CC6">
            <w:pPr>
              <w:jc w:val="center"/>
              <w:rPr>
                <w:rFonts w:ascii="Times New Roman" w:hAnsi="Times New Roman"/>
                <w:b/>
              </w:rPr>
            </w:pPr>
            <w:r w:rsidRPr="00B22DB3">
              <w:rPr>
                <w:rFonts w:ascii="Times New Roman" w:hAnsi="Times New Roman"/>
                <w:b/>
              </w:rPr>
              <w:t>Due 7/</w:t>
            </w:r>
            <w:r w:rsidR="00B22DB3">
              <w:rPr>
                <w:rFonts w:ascii="Times New Roman" w:hAnsi="Times New Roman"/>
                <w:b/>
              </w:rPr>
              <w:t>10</w:t>
            </w:r>
            <w:r w:rsidRPr="00B22DB3">
              <w:rPr>
                <w:rFonts w:ascii="Times New Roman" w:hAnsi="Times New Roman"/>
                <w:b/>
              </w:rPr>
              <w:t xml:space="preserve"> Midnight</w:t>
            </w:r>
          </w:p>
          <w:p w:rsidR="007E5BA7" w:rsidRPr="007E5BA7" w:rsidRDefault="00163CC6" w:rsidP="00163CC6">
            <w:pPr>
              <w:jc w:val="center"/>
              <w:rPr>
                <w:rFonts w:ascii="Times New Roman" w:hAnsi="Times New Roman"/>
                <w:b/>
                <w:i/>
              </w:rPr>
            </w:pPr>
            <w:r w:rsidRPr="00163CC6">
              <w:rPr>
                <w:rFonts w:ascii="Times New Roman" w:hAnsi="Times New Roman"/>
                <w:b/>
                <w:i/>
              </w:rPr>
              <w:t>Topic TBA</w:t>
            </w:r>
          </w:p>
        </w:tc>
        <w:tc>
          <w:tcPr>
            <w:tcW w:w="1960" w:type="dxa"/>
          </w:tcPr>
          <w:p w:rsidR="00544AD4" w:rsidRPr="00860CFA" w:rsidRDefault="006B7EB9" w:rsidP="00D559D0">
            <w:pPr>
              <w:rPr>
                <w:rFonts w:ascii="Times New Roman" w:hAnsi="Times New Roman"/>
              </w:rPr>
            </w:pPr>
            <w:r w:rsidRPr="006B7EB9">
              <w:rPr>
                <w:rFonts w:ascii="Times New Roman" w:hAnsi="Times New Roman"/>
              </w:rPr>
              <w:t>Dr. Hays</w:t>
            </w:r>
          </w:p>
        </w:tc>
      </w:tr>
      <w:tr w:rsidR="00544AD4" w:rsidRPr="00860CFA" w:rsidTr="00544AD4">
        <w:trPr>
          <w:trHeight w:val="899"/>
        </w:trPr>
        <w:tc>
          <w:tcPr>
            <w:tcW w:w="1848" w:type="dxa"/>
          </w:tcPr>
          <w:p w:rsidR="00544AD4" w:rsidRDefault="00E742C6" w:rsidP="00D559D0">
            <w:pPr>
              <w:rPr>
                <w:rFonts w:ascii="Times New Roman" w:hAnsi="Times New Roman"/>
              </w:rPr>
            </w:pPr>
            <w:r>
              <w:rPr>
                <w:rFonts w:ascii="Times New Roman" w:hAnsi="Times New Roman"/>
              </w:rPr>
              <w:t>7/13</w:t>
            </w:r>
            <w:r w:rsidR="006B7EB9">
              <w:rPr>
                <w:rFonts w:ascii="Times New Roman" w:hAnsi="Times New Roman"/>
              </w:rPr>
              <w:t>/15</w:t>
            </w:r>
          </w:p>
        </w:tc>
        <w:tc>
          <w:tcPr>
            <w:tcW w:w="2500" w:type="dxa"/>
          </w:tcPr>
          <w:p w:rsidR="00544AD4" w:rsidRDefault="006B7EB9" w:rsidP="00D559D0">
            <w:pPr>
              <w:rPr>
                <w:rFonts w:ascii="Times New Roman" w:hAnsi="Times New Roman"/>
              </w:rPr>
            </w:pPr>
            <w:r w:rsidRPr="006B7EB9">
              <w:rPr>
                <w:rFonts w:ascii="Times New Roman" w:hAnsi="Times New Roman"/>
              </w:rPr>
              <w:t>Neurological Disorders</w:t>
            </w:r>
          </w:p>
        </w:tc>
        <w:tc>
          <w:tcPr>
            <w:tcW w:w="3132" w:type="dxa"/>
          </w:tcPr>
          <w:p w:rsidR="009F29B2" w:rsidRPr="009F29B2" w:rsidRDefault="009F29B2" w:rsidP="009F29B2">
            <w:pPr>
              <w:jc w:val="center"/>
              <w:rPr>
                <w:rFonts w:ascii="Times New Roman" w:hAnsi="Times New Roman"/>
                <w:b/>
              </w:rPr>
            </w:pPr>
            <w:r w:rsidRPr="009F29B2">
              <w:rPr>
                <w:rFonts w:ascii="Times New Roman" w:hAnsi="Times New Roman"/>
                <w:b/>
              </w:rPr>
              <w:t>Case Study Presentation #5 Due 7/</w:t>
            </w:r>
            <w:r w:rsidR="00163CC6">
              <w:rPr>
                <w:rFonts w:ascii="Times New Roman" w:hAnsi="Times New Roman"/>
                <w:b/>
              </w:rPr>
              <w:t>17</w:t>
            </w:r>
            <w:r w:rsidRPr="009F29B2">
              <w:rPr>
                <w:rFonts w:ascii="Times New Roman" w:hAnsi="Times New Roman"/>
                <w:b/>
              </w:rPr>
              <w:t xml:space="preserve"> Midnight</w:t>
            </w:r>
          </w:p>
          <w:p w:rsidR="009F29B2" w:rsidRPr="009F29B2" w:rsidRDefault="009F29B2" w:rsidP="009F29B2">
            <w:pPr>
              <w:jc w:val="center"/>
              <w:rPr>
                <w:rFonts w:ascii="Times New Roman" w:hAnsi="Times New Roman"/>
                <w:b/>
                <w:i/>
              </w:rPr>
            </w:pPr>
            <w:r w:rsidRPr="009F29B2">
              <w:rPr>
                <w:rFonts w:ascii="Times New Roman" w:hAnsi="Times New Roman"/>
                <w:b/>
                <w:i/>
              </w:rPr>
              <w:t>Topic TBA</w:t>
            </w:r>
          </w:p>
          <w:p w:rsidR="00D919CC" w:rsidRPr="00D919CC" w:rsidRDefault="00D919CC" w:rsidP="00D919CC">
            <w:pPr>
              <w:jc w:val="center"/>
              <w:rPr>
                <w:rFonts w:ascii="Times New Roman" w:hAnsi="Times New Roman"/>
                <w:b/>
              </w:rPr>
            </w:pPr>
          </w:p>
        </w:tc>
        <w:tc>
          <w:tcPr>
            <w:tcW w:w="1960" w:type="dxa"/>
          </w:tcPr>
          <w:p w:rsidR="00544AD4" w:rsidRPr="00860CFA" w:rsidRDefault="006B7EB9" w:rsidP="00D559D0">
            <w:pPr>
              <w:rPr>
                <w:rFonts w:ascii="Times New Roman" w:hAnsi="Times New Roman"/>
              </w:rPr>
            </w:pPr>
            <w:r w:rsidRPr="006B7EB9">
              <w:rPr>
                <w:rFonts w:ascii="Times New Roman" w:hAnsi="Times New Roman"/>
              </w:rPr>
              <w:t xml:space="preserve">Dr. </w:t>
            </w:r>
            <w:proofErr w:type="spellStart"/>
            <w:r w:rsidRPr="006B7EB9">
              <w:rPr>
                <w:rFonts w:ascii="Times New Roman" w:hAnsi="Times New Roman"/>
              </w:rPr>
              <w:t>Bruney</w:t>
            </w:r>
            <w:proofErr w:type="spellEnd"/>
          </w:p>
        </w:tc>
      </w:tr>
      <w:tr w:rsidR="00544AD4" w:rsidRPr="00860CFA" w:rsidTr="00544AD4">
        <w:trPr>
          <w:trHeight w:val="899"/>
        </w:trPr>
        <w:tc>
          <w:tcPr>
            <w:tcW w:w="1848" w:type="dxa"/>
          </w:tcPr>
          <w:p w:rsidR="00544AD4" w:rsidRDefault="00E742C6" w:rsidP="00D559D0">
            <w:pPr>
              <w:rPr>
                <w:rFonts w:ascii="Times New Roman" w:hAnsi="Times New Roman"/>
              </w:rPr>
            </w:pPr>
            <w:r>
              <w:rPr>
                <w:rFonts w:ascii="Times New Roman" w:hAnsi="Times New Roman"/>
              </w:rPr>
              <w:t>7/20/15</w:t>
            </w:r>
          </w:p>
        </w:tc>
        <w:tc>
          <w:tcPr>
            <w:tcW w:w="2500" w:type="dxa"/>
          </w:tcPr>
          <w:p w:rsidR="00544AD4" w:rsidRDefault="006B7EB9" w:rsidP="00D559D0">
            <w:pPr>
              <w:rPr>
                <w:rFonts w:ascii="Times New Roman" w:hAnsi="Times New Roman"/>
              </w:rPr>
            </w:pPr>
            <w:r w:rsidRPr="006B7EB9">
              <w:rPr>
                <w:rFonts w:ascii="Times New Roman" w:hAnsi="Times New Roman"/>
              </w:rPr>
              <w:t>Endocrine Disorders</w:t>
            </w:r>
          </w:p>
        </w:tc>
        <w:tc>
          <w:tcPr>
            <w:tcW w:w="3132" w:type="dxa"/>
          </w:tcPr>
          <w:p w:rsidR="00F5268A" w:rsidRPr="00F5268A" w:rsidRDefault="00F5268A" w:rsidP="00F5268A">
            <w:pPr>
              <w:jc w:val="center"/>
              <w:rPr>
                <w:rFonts w:ascii="Times New Roman" w:hAnsi="Times New Roman"/>
                <w:b/>
              </w:rPr>
            </w:pPr>
            <w:r w:rsidRPr="00F5268A">
              <w:rPr>
                <w:rFonts w:ascii="Times New Roman" w:hAnsi="Times New Roman"/>
                <w:b/>
              </w:rPr>
              <w:t xml:space="preserve">EXAM 3 July </w:t>
            </w:r>
            <w:r>
              <w:rPr>
                <w:rFonts w:ascii="Times New Roman" w:hAnsi="Times New Roman"/>
                <w:b/>
              </w:rPr>
              <w:t>21</w:t>
            </w:r>
          </w:p>
          <w:p w:rsidR="00F5268A" w:rsidRPr="00F5268A" w:rsidRDefault="00F5268A" w:rsidP="00F5268A">
            <w:pPr>
              <w:jc w:val="center"/>
              <w:rPr>
                <w:rFonts w:ascii="Times New Roman" w:hAnsi="Times New Roman"/>
                <w:b/>
              </w:rPr>
            </w:pPr>
            <w:r w:rsidRPr="00F5268A">
              <w:rPr>
                <w:rFonts w:ascii="Times New Roman" w:hAnsi="Times New Roman"/>
                <w:b/>
              </w:rPr>
              <w:t xml:space="preserve">One hour </w:t>
            </w:r>
            <w:proofErr w:type="spellStart"/>
            <w:r w:rsidRPr="00F5268A">
              <w:rPr>
                <w:rFonts w:ascii="Times New Roman" w:hAnsi="Times New Roman"/>
                <w:b/>
              </w:rPr>
              <w:t>ProctorU</w:t>
            </w:r>
            <w:proofErr w:type="spellEnd"/>
            <w:r w:rsidRPr="00F5268A">
              <w:rPr>
                <w:rFonts w:ascii="Times New Roman" w:hAnsi="Times New Roman"/>
                <w:b/>
              </w:rPr>
              <w:t xml:space="preserve"> between</w:t>
            </w:r>
          </w:p>
          <w:p w:rsidR="00F5268A" w:rsidRDefault="00F5268A" w:rsidP="00F5268A">
            <w:pPr>
              <w:jc w:val="center"/>
              <w:rPr>
                <w:rFonts w:ascii="Times New Roman" w:hAnsi="Times New Roman"/>
                <w:b/>
              </w:rPr>
            </w:pPr>
            <w:r w:rsidRPr="00F5268A">
              <w:rPr>
                <w:rFonts w:ascii="Times New Roman" w:hAnsi="Times New Roman"/>
                <w:b/>
              </w:rPr>
              <w:t>8pm-11pm</w:t>
            </w:r>
          </w:p>
          <w:p w:rsidR="00544AD4" w:rsidRPr="00860CFA" w:rsidRDefault="00544AD4" w:rsidP="00F5268A">
            <w:pPr>
              <w:jc w:val="center"/>
              <w:rPr>
                <w:rFonts w:ascii="Times New Roman" w:hAnsi="Times New Roman"/>
              </w:rPr>
            </w:pPr>
          </w:p>
        </w:tc>
        <w:tc>
          <w:tcPr>
            <w:tcW w:w="1960" w:type="dxa"/>
          </w:tcPr>
          <w:p w:rsidR="00544AD4" w:rsidRPr="00860CFA" w:rsidRDefault="00E742C6" w:rsidP="00FE1C5A">
            <w:pPr>
              <w:rPr>
                <w:rFonts w:ascii="Times New Roman" w:hAnsi="Times New Roman"/>
              </w:rPr>
            </w:pPr>
            <w:r>
              <w:rPr>
                <w:rFonts w:ascii="Times New Roman" w:hAnsi="Times New Roman"/>
              </w:rPr>
              <w:t xml:space="preserve">Dr. </w:t>
            </w:r>
            <w:proofErr w:type="spellStart"/>
            <w:r w:rsidR="00FE1C5A">
              <w:rPr>
                <w:rFonts w:ascii="Times New Roman" w:hAnsi="Times New Roman"/>
              </w:rPr>
              <w:t>Nealis</w:t>
            </w:r>
            <w:proofErr w:type="spellEnd"/>
          </w:p>
        </w:tc>
      </w:tr>
      <w:tr w:rsidR="00544AD4" w:rsidRPr="00860CFA" w:rsidTr="00544AD4">
        <w:trPr>
          <w:trHeight w:val="899"/>
        </w:trPr>
        <w:tc>
          <w:tcPr>
            <w:tcW w:w="1848" w:type="dxa"/>
          </w:tcPr>
          <w:p w:rsidR="00544AD4" w:rsidRDefault="00E742C6" w:rsidP="00D559D0">
            <w:pPr>
              <w:rPr>
                <w:rFonts w:ascii="Times New Roman" w:hAnsi="Times New Roman"/>
              </w:rPr>
            </w:pPr>
            <w:r>
              <w:rPr>
                <w:rFonts w:ascii="Times New Roman" w:hAnsi="Times New Roman"/>
              </w:rPr>
              <w:t>7/27/15</w:t>
            </w:r>
          </w:p>
        </w:tc>
        <w:tc>
          <w:tcPr>
            <w:tcW w:w="2500" w:type="dxa"/>
          </w:tcPr>
          <w:p w:rsidR="00544AD4" w:rsidRDefault="00E742C6" w:rsidP="00D559D0">
            <w:pPr>
              <w:rPr>
                <w:rFonts w:ascii="Times New Roman" w:hAnsi="Times New Roman"/>
              </w:rPr>
            </w:pPr>
            <w:r>
              <w:rPr>
                <w:rFonts w:ascii="Times New Roman" w:hAnsi="Times New Roman"/>
              </w:rPr>
              <w:t>Musculoskeletal Disorders</w:t>
            </w:r>
          </w:p>
        </w:tc>
        <w:tc>
          <w:tcPr>
            <w:tcW w:w="3132" w:type="dxa"/>
          </w:tcPr>
          <w:p w:rsidR="00544AD4" w:rsidRDefault="00E742C6" w:rsidP="00D559D0">
            <w:pPr>
              <w:rPr>
                <w:rFonts w:ascii="Times New Roman" w:hAnsi="Times New Roman"/>
              </w:rPr>
            </w:pPr>
            <w:r>
              <w:rPr>
                <w:rFonts w:ascii="Times New Roman" w:hAnsi="Times New Roman"/>
              </w:rPr>
              <w:t>COURSE EVALUATIONS</w:t>
            </w:r>
          </w:p>
          <w:p w:rsidR="00E742C6" w:rsidRDefault="00E742C6" w:rsidP="00D559D0">
            <w:pPr>
              <w:rPr>
                <w:rFonts w:ascii="Times New Roman" w:hAnsi="Times New Roman"/>
                <w:b/>
              </w:rPr>
            </w:pPr>
            <w:r w:rsidRPr="00C13F84">
              <w:rPr>
                <w:rFonts w:ascii="Times New Roman" w:hAnsi="Times New Roman"/>
                <w:b/>
              </w:rPr>
              <w:t>EXTRA CREDIT</w:t>
            </w:r>
            <w:r w:rsidR="00C13F84">
              <w:rPr>
                <w:rFonts w:ascii="Times New Roman" w:hAnsi="Times New Roman"/>
                <w:b/>
              </w:rPr>
              <w:t xml:space="preserve"> </w:t>
            </w:r>
            <w:r w:rsidR="00305756">
              <w:rPr>
                <w:rFonts w:ascii="Times New Roman" w:hAnsi="Times New Roman"/>
                <w:b/>
              </w:rPr>
              <w:t>OPTION</w:t>
            </w:r>
          </w:p>
          <w:p w:rsidR="00C13F84" w:rsidRPr="00C13F84" w:rsidRDefault="00C13F84" w:rsidP="00D559D0">
            <w:pPr>
              <w:rPr>
                <w:rFonts w:ascii="Times New Roman" w:hAnsi="Times New Roman"/>
                <w:b/>
              </w:rPr>
            </w:pPr>
          </w:p>
        </w:tc>
        <w:tc>
          <w:tcPr>
            <w:tcW w:w="1960" w:type="dxa"/>
          </w:tcPr>
          <w:p w:rsidR="00544AD4" w:rsidRPr="00860CFA" w:rsidRDefault="00E742C6" w:rsidP="00D559D0">
            <w:pPr>
              <w:rPr>
                <w:rFonts w:ascii="Times New Roman" w:hAnsi="Times New Roman"/>
              </w:rPr>
            </w:pPr>
            <w:r>
              <w:rPr>
                <w:rFonts w:ascii="Times New Roman" w:hAnsi="Times New Roman"/>
              </w:rPr>
              <w:t>Dr. Hays</w:t>
            </w:r>
          </w:p>
        </w:tc>
      </w:tr>
      <w:tr w:rsidR="00544AD4" w:rsidRPr="00860CFA" w:rsidTr="00544AD4">
        <w:trPr>
          <w:trHeight w:val="899"/>
        </w:trPr>
        <w:tc>
          <w:tcPr>
            <w:tcW w:w="1848" w:type="dxa"/>
          </w:tcPr>
          <w:p w:rsidR="00544AD4" w:rsidRDefault="00E742C6" w:rsidP="00D559D0">
            <w:pPr>
              <w:rPr>
                <w:rFonts w:ascii="Times New Roman" w:hAnsi="Times New Roman"/>
              </w:rPr>
            </w:pPr>
            <w:r>
              <w:rPr>
                <w:rFonts w:ascii="Times New Roman" w:hAnsi="Times New Roman"/>
              </w:rPr>
              <w:t>8/3/15</w:t>
            </w:r>
          </w:p>
        </w:tc>
        <w:tc>
          <w:tcPr>
            <w:tcW w:w="2500" w:type="dxa"/>
          </w:tcPr>
          <w:p w:rsidR="00544AD4" w:rsidRDefault="00E742C6" w:rsidP="00D559D0">
            <w:pPr>
              <w:rPr>
                <w:rFonts w:ascii="Times New Roman" w:hAnsi="Times New Roman"/>
              </w:rPr>
            </w:pPr>
            <w:r>
              <w:rPr>
                <w:rFonts w:ascii="Times New Roman" w:hAnsi="Times New Roman"/>
              </w:rPr>
              <w:t>FINAL EXAM</w:t>
            </w:r>
          </w:p>
        </w:tc>
        <w:tc>
          <w:tcPr>
            <w:tcW w:w="3132" w:type="dxa"/>
          </w:tcPr>
          <w:p w:rsidR="00544AD4" w:rsidRPr="00E742C6" w:rsidRDefault="00E742C6" w:rsidP="00D919CC">
            <w:pPr>
              <w:jc w:val="center"/>
              <w:rPr>
                <w:rFonts w:ascii="Times New Roman" w:hAnsi="Times New Roman"/>
                <w:b/>
              </w:rPr>
            </w:pPr>
            <w:r w:rsidRPr="00E742C6">
              <w:rPr>
                <w:rFonts w:ascii="Times New Roman" w:hAnsi="Times New Roman"/>
                <w:b/>
              </w:rPr>
              <w:t xml:space="preserve">FINAL EXAM August </w:t>
            </w:r>
            <w:r w:rsidR="00163CC6">
              <w:rPr>
                <w:rFonts w:ascii="Times New Roman" w:hAnsi="Times New Roman"/>
                <w:b/>
              </w:rPr>
              <w:t>4</w:t>
            </w:r>
          </w:p>
          <w:p w:rsidR="00E742C6" w:rsidRDefault="00E742C6" w:rsidP="00D559D0">
            <w:pPr>
              <w:rPr>
                <w:rFonts w:ascii="Times New Roman" w:hAnsi="Times New Roman"/>
              </w:rPr>
            </w:pPr>
            <w:r>
              <w:rPr>
                <w:rFonts w:ascii="Times New Roman" w:hAnsi="Times New Roman"/>
              </w:rPr>
              <w:t xml:space="preserve">Two hours </w:t>
            </w:r>
            <w:proofErr w:type="spellStart"/>
            <w:r>
              <w:rPr>
                <w:rFonts w:ascii="Times New Roman" w:hAnsi="Times New Roman"/>
              </w:rPr>
              <w:t>ProctorU</w:t>
            </w:r>
            <w:proofErr w:type="spellEnd"/>
            <w:r>
              <w:rPr>
                <w:rFonts w:ascii="Times New Roman" w:hAnsi="Times New Roman"/>
              </w:rPr>
              <w:t xml:space="preserve"> between</w:t>
            </w:r>
          </w:p>
          <w:p w:rsidR="00E742C6" w:rsidRDefault="00E742C6" w:rsidP="00305756">
            <w:pPr>
              <w:jc w:val="center"/>
              <w:rPr>
                <w:rFonts w:ascii="Times New Roman" w:hAnsi="Times New Roman"/>
              </w:rPr>
            </w:pPr>
            <w:r>
              <w:rPr>
                <w:rFonts w:ascii="Times New Roman" w:hAnsi="Times New Roman"/>
              </w:rPr>
              <w:t>8am-12noon</w:t>
            </w:r>
          </w:p>
          <w:p w:rsidR="00E742C6" w:rsidRPr="00860CFA" w:rsidRDefault="00E742C6" w:rsidP="00D559D0">
            <w:pPr>
              <w:rPr>
                <w:rFonts w:ascii="Times New Roman" w:hAnsi="Times New Roman"/>
              </w:rPr>
            </w:pPr>
          </w:p>
        </w:tc>
        <w:tc>
          <w:tcPr>
            <w:tcW w:w="1960" w:type="dxa"/>
          </w:tcPr>
          <w:p w:rsidR="00544AD4" w:rsidRPr="00860CFA" w:rsidRDefault="00544AD4" w:rsidP="00D559D0">
            <w:pPr>
              <w:rPr>
                <w:rFonts w:ascii="Times New Roman" w:hAnsi="Times New Roman"/>
              </w:rPr>
            </w:pPr>
          </w:p>
        </w:tc>
      </w:tr>
    </w:tbl>
    <w:p w:rsidR="0056789B" w:rsidRDefault="0056789B" w:rsidP="00806F86">
      <w:pPr>
        <w:rPr>
          <w:rFonts w:ascii="Times New Roman" w:hAnsi="Times New Roman"/>
          <w:szCs w:val="24"/>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995372">
      <w:pPr>
        <w:rPr>
          <w:rFonts w:ascii="Times New Roman" w:hAnsi="Times New Roman"/>
          <w:szCs w:val="24"/>
        </w:rPr>
      </w:pPr>
      <w:r>
        <w:rPr>
          <w:rFonts w:ascii="Times New Roman" w:hAnsi="Times New Roman"/>
          <w:szCs w:val="24"/>
        </w:rPr>
        <w:t>Student Use of Social Media</w:t>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sectPr w:rsidR="00BA3329" w:rsidRPr="00E97F03"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07" w:rsidRDefault="00EB7207">
      <w:r>
        <w:separator/>
      </w:r>
    </w:p>
  </w:endnote>
  <w:endnote w:type="continuationSeparator" w:id="0">
    <w:p w:rsidR="00EB7207" w:rsidRDefault="00EB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8C" w:rsidRPr="0092288C" w:rsidRDefault="0092288C" w:rsidP="0092288C">
    <w:pPr>
      <w:pStyle w:val="Footer"/>
      <w:rPr>
        <w:sz w:val="16"/>
        <w:szCs w:val="16"/>
      </w:rPr>
    </w:pPr>
    <w:r w:rsidRPr="0092288C">
      <w:rPr>
        <w:sz w:val="16"/>
        <w:szCs w:val="16"/>
      </w:rPr>
      <w:t>NGR 6302 – Section 7B48 – Summer 2015 - Hays</w:t>
    </w:r>
  </w:p>
  <w:p w:rsidR="0092288C" w:rsidRDefault="0092288C">
    <w:pPr>
      <w:pStyle w:val="Footer"/>
    </w:pPr>
  </w:p>
  <w:p w:rsidR="0092288C" w:rsidRDefault="0092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8C" w:rsidRPr="0092288C" w:rsidRDefault="0092288C">
    <w:pPr>
      <w:pStyle w:val="Footer"/>
      <w:rPr>
        <w:sz w:val="16"/>
        <w:szCs w:val="16"/>
      </w:rPr>
    </w:pPr>
    <w:r w:rsidRPr="0092288C">
      <w:rPr>
        <w:sz w:val="16"/>
        <w:szCs w:val="16"/>
      </w:rPr>
      <w:t>NGR 6302 – Section 7B48 – Summer 2015 - Hays</w:t>
    </w:r>
  </w:p>
  <w:p w:rsidR="0092288C" w:rsidRDefault="00922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07" w:rsidRDefault="00EB7207">
      <w:r>
        <w:separator/>
      </w:r>
    </w:p>
  </w:footnote>
  <w:footnote w:type="continuationSeparator" w:id="0">
    <w:p w:rsidR="00EB7207" w:rsidRDefault="00EB7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2402A"/>
    <w:rsid w:val="00033EBF"/>
    <w:rsid w:val="00046EE9"/>
    <w:rsid w:val="000471A4"/>
    <w:rsid w:val="000616E7"/>
    <w:rsid w:val="00061932"/>
    <w:rsid w:val="00065FE7"/>
    <w:rsid w:val="00072CA0"/>
    <w:rsid w:val="000815A8"/>
    <w:rsid w:val="000B589A"/>
    <w:rsid w:val="000E4708"/>
    <w:rsid w:val="00150A3E"/>
    <w:rsid w:val="00157878"/>
    <w:rsid w:val="00162B31"/>
    <w:rsid w:val="00163CC6"/>
    <w:rsid w:val="001901D5"/>
    <w:rsid w:val="001A4176"/>
    <w:rsid w:val="001C15A5"/>
    <w:rsid w:val="001D0160"/>
    <w:rsid w:val="001D0F95"/>
    <w:rsid w:val="001E1A5F"/>
    <w:rsid w:val="001F2B65"/>
    <w:rsid w:val="001F5ACE"/>
    <w:rsid w:val="0020147E"/>
    <w:rsid w:val="00214FFD"/>
    <w:rsid w:val="00226CFA"/>
    <w:rsid w:val="00230B1F"/>
    <w:rsid w:val="00243BC1"/>
    <w:rsid w:val="00254623"/>
    <w:rsid w:val="00260C21"/>
    <w:rsid w:val="002658FE"/>
    <w:rsid w:val="002674F4"/>
    <w:rsid w:val="00283E5A"/>
    <w:rsid w:val="00285B4C"/>
    <w:rsid w:val="002871EA"/>
    <w:rsid w:val="002919E3"/>
    <w:rsid w:val="00294BFF"/>
    <w:rsid w:val="002A02A5"/>
    <w:rsid w:val="002A78F1"/>
    <w:rsid w:val="002B19A8"/>
    <w:rsid w:val="002C5553"/>
    <w:rsid w:val="00305756"/>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8CA"/>
    <w:rsid w:val="004E0B80"/>
    <w:rsid w:val="004F0133"/>
    <w:rsid w:val="004F41DD"/>
    <w:rsid w:val="0050638D"/>
    <w:rsid w:val="00527DDB"/>
    <w:rsid w:val="00531F5B"/>
    <w:rsid w:val="00532D58"/>
    <w:rsid w:val="00536B53"/>
    <w:rsid w:val="0054306A"/>
    <w:rsid w:val="00544AD4"/>
    <w:rsid w:val="0054664E"/>
    <w:rsid w:val="00564EF3"/>
    <w:rsid w:val="0056789B"/>
    <w:rsid w:val="005706F6"/>
    <w:rsid w:val="00575EA1"/>
    <w:rsid w:val="005A2381"/>
    <w:rsid w:val="005B408E"/>
    <w:rsid w:val="005C4B79"/>
    <w:rsid w:val="005D7836"/>
    <w:rsid w:val="005F0FB6"/>
    <w:rsid w:val="005F18A0"/>
    <w:rsid w:val="005F6840"/>
    <w:rsid w:val="00607AB6"/>
    <w:rsid w:val="0061114B"/>
    <w:rsid w:val="006A56BA"/>
    <w:rsid w:val="006B08A7"/>
    <w:rsid w:val="006B4396"/>
    <w:rsid w:val="006B7EB9"/>
    <w:rsid w:val="006C7CAF"/>
    <w:rsid w:val="006D2A3A"/>
    <w:rsid w:val="006D4351"/>
    <w:rsid w:val="006E3C0E"/>
    <w:rsid w:val="006E588D"/>
    <w:rsid w:val="006F66B0"/>
    <w:rsid w:val="00714199"/>
    <w:rsid w:val="00740B15"/>
    <w:rsid w:val="0074386B"/>
    <w:rsid w:val="007649B3"/>
    <w:rsid w:val="007715D6"/>
    <w:rsid w:val="007817BD"/>
    <w:rsid w:val="00786779"/>
    <w:rsid w:val="007928DD"/>
    <w:rsid w:val="007B21D6"/>
    <w:rsid w:val="007B5DCE"/>
    <w:rsid w:val="007C2C38"/>
    <w:rsid w:val="007C5B8D"/>
    <w:rsid w:val="007D25F7"/>
    <w:rsid w:val="007E287E"/>
    <w:rsid w:val="007E542E"/>
    <w:rsid w:val="007E5BA7"/>
    <w:rsid w:val="00806F86"/>
    <w:rsid w:val="0082404F"/>
    <w:rsid w:val="00834441"/>
    <w:rsid w:val="008447ED"/>
    <w:rsid w:val="00847A1F"/>
    <w:rsid w:val="0085267C"/>
    <w:rsid w:val="00857396"/>
    <w:rsid w:val="008575FE"/>
    <w:rsid w:val="00860CFA"/>
    <w:rsid w:val="00871319"/>
    <w:rsid w:val="008A1E16"/>
    <w:rsid w:val="008C3480"/>
    <w:rsid w:val="008C7B33"/>
    <w:rsid w:val="008D2A40"/>
    <w:rsid w:val="009133FC"/>
    <w:rsid w:val="00914EAF"/>
    <w:rsid w:val="009150E0"/>
    <w:rsid w:val="0092288C"/>
    <w:rsid w:val="00933DB0"/>
    <w:rsid w:val="0094197E"/>
    <w:rsid w:val="00943EFA"/>
    <w:rsid w:val="009509C5"/>
    <w:rsid w:val="00951E2E"/>
    <w:rsid w:val="00952109"/>
    <w:rsid w:val="0096279C"/>
    <w:rsid w:val="00963F2E"/>
    <w:rsid w:val="00971F1E"/>
    <w:rsid w:val="00972830"/>
    <w:rsid w:val="00995372"/>
    <w:rsid w:val="009A2180"/>
    <w:rsid w:val="009A5A04"/>
    <w:rsid w:val="009D3F3D"/>
    <w:rsid w:val="009E3ADD"/>
    <w:rsid w:val="009F02BC"/>
    <w:rsid w:val="009F29B2"/>
    <w:rsid w:val="009F2D04"/>
    <w:rsid w:val="009F523C"/>
    <w:rsid w:val="009F704A"/>
    <w:rsid w:val="00A028F6"/>
    <w:rsid w:val="00A048F7"/>
    <w:rsid w:val="00A07524"/>
    <w:rsid w:val="00A11C2B"/>
    <w:rsid w:val="00A13675"/>
    <w:rsid w:val="00A67036"/>
    <w:rsid w:val="00A72784"/>
    <w:rsid w:val="00A86E7A"/>
    <w:rsid w:val="00A90BF9"/>
    <w:rsid w:val="00A97C5F"/>
    <w:rsid w:val="00AB5096"/>
    <w:rsid w:val="00AD247D"/>
    <w:rsid w:val="00AF1864"/>
    <w:rsid w:val="00B018BB"/>
    <w:rsid w:val="00B12BA4"/>
    <w:rsid w:val="00B22DB3"/>
    <w:rsid w:val="00B26214"/>
    <w:rsid w:val="00B40440"/>
    <w:rsid w:val="00B5171C"/>
    <w:rsid w:val="00B52ACB"/>
    <w:rsid w:val="00B567E1"/>
    <w:rsid w:val="00B66F77"/>
    <w:rsid w:val="00B77462"/>
    <w:rsid w:val="00B84CD2"/>
    <w:rsid w:val="00B90334"/>
    <w:rsid w:val="00BA3329"/>
    <w:rsid w:val="00BA411A"/>
    <w:rsid w:val="00BE3060"/>
    <w:rsid w:val="00BE7DBB"/>
    <w:rsid w:val="00BF79C1"/>
    <w:rsid w:val="00C00272"/>
    <w:rsid w:val="00C03539"/>
    <w:rsid w:val="00C03786"/>
    <w:rsid w:val="00C06B64"/>
    <w:rsid w:val="00C13F84"/>
    <w:rsid w:val="00C22D8F"/>
    <w:rsid w:val="00C356E8"/>
    <w:rsid w:val="00C35F05"/>
    <w:rsid w:val="00C37E99"/>
    <w:rsid w:val="00C61B3C"/>
    <w:rsid w:val="00C77DEB"/>
    <w:rsid w:val="00C91721"/>
    <w:rsid w:val="00CB4163"/>
    <w:rsid w:val="00CC306A"/>
    <w:rsid w:val="00CC322D"/>
    <w:rsid w:val="00CD5FCA"/>
    <w:rsid w:val="00D0157F"/>
    <w:rsid w:val="00D30256"/>
    <w:rsid w:val="00D3439F"/>
    <w:rsid w:val="00D64B8E"/>
    <w:rsid w:val="00D80D12"/>
    <w:rsid w:val="00D831F3"/>
    <w:rsid w:val="00D919CC"/>
    <w:rsid w:val="00D939F4"/>
    <w:rsid w:val="00D93B1B"/>
    <w:rsid w:val="00D97EF6"/>
    <w:rsid w:val="00DA2020"/>
    <w:rsid w:val="00DA4368"/>
    <w:rsid w:val="00DB1138"/>
    <w:rsid w:val="00DC3145"/>
    <w:rsid w:val="00DE010F"/>
    <w:rsid w:val="00DE103F"/>
    <w:rsid w:val="00DE2A47"/>
    <w:rsid w:val="00DF3E80"/>
    <w:rsid w:val="00E05E90"/>
    <w:rsid w:val="00E376B1"/>
    <w:rsid w:val="00E424DA"/>
    <w:rsid w:val="00E546A0"/>
    <w:rsid w:val="00E57349"/>
    <w:rsid w:val="00E66FF2"/>
    <w:rsid w:val="00E742C6"/>
    <w:rsid w:val="00E8328E"/>
    <w:rsid w:val="00E97F03"/>
    <w:rsid w:val="00EA37F9"/>
    <w:rsid w:val="00EB31FB"/>
    <w:rsid w:val="00EB65F8"/>
    <w:rsid w:val="00EB7207"/>
    <w:rsid w:val="00EC1515"/>
    <w:rsid w:val="00EC3D0B"/>
    <w:rsid w:val="00F0074D"/>
    <w:rsid w:val="00F342A7"/>
    <w:rsid w:val="00F5268A"/>
    <w:rsid w:val="00F532F9"/>
    <w:rsid w:val="00F747D1"/>
    <w:rsid w:val="00F8367D"/>
    <w:rsid w:val="00FB6797"/>
    <w:rsid w:val="00FC2E5E"/>
    <w:rsid w:val="00FD4F28"/>
    <w:rsid w:val="00FE1C5A"/>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smhays@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678B-C891-4F88-B3E2-8EDBCBD95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2015-04-30T14:33:00Z</cp:lastPrinted>
  <dcterms:created xsi:type="dcterms:W3CDTF">2015-05-04T14:55:00Z</dcterms:created>
  <dcterms:modified xsi:type="dcterms:W3CDTF">2015-05-04T14:55:00Z</dcterms:modified>
</cp:coreProperties>
</file>