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89" w:rsidRPr="00E325E8" w:rsidRDefault="00CF1289" w:rsidP="00CF1289">
      <w:pPr>
        <w:tabs>
          <w:tab w:val="center" w:pos="4680"/>
          <w:tab w:val="righ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UNIVERSITY</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FLORIDA</w:t>
          </w:r>
        </w:smartTag>
      </w:smartTag>
    </w:p>
    <w:p w:rsidR="00CF1289" w:rsidRPr="00E325E8" w:rsidRDefault="00CF1289" w:rsidP="00CF128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p>
    <w:p w:rsidR="00CF1289" w:rsidRPr="00E325E8" w:rsidRDefault="00CF1289" w:rsidP="00CF128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t>COURSE SYLLABUS</w:t>
      </w:r>
    </w:p>
    <w:p w:rsidR="00CF1289" w:rsidRPr="00E325E8" w:rsidRDefault="00CF1289" w:rsidP="00CF128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r>
        <w:rPr>
          <w:rFonts w:ascii="Times New Roman" w:hAnsi="Times New Roman"/>
          <w:szCs w:val="24"/>
        </w:rPr>
        <w:t>Fall 201</w:t>
      </w:r>
      <w:r w:rsidR="00355DEB">
        <w:rPr>
          <w:rFonts w:ascii="Times New Roman" w:hAnsi="Times New Roman"/>
          <w:szCs w:val="24"/>
        </w:rPr>
        <w:t>4</w:t>
      </w:r>
    </w:p>
    <w:p w:rsidR="00CF1289" w:rsidRPr="00E325E8" w:rsidRDefault="00CF1289" w:rsidP="00CF128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CF1289" w:rsidRPr="00E325E8" w:rsidRDefault="00CF1289" w:rsidP="00CF1289">
      <w:pPr>
        <w:spacing w:line="244" w:lineRule="auto"/>
        <w:rPr>
          <w:rFonts w:ascii="Times New Roman" w:hAnsi="Times New Roman"/>
          <w:szCs w:val="24"/>
        </w:rPr>
      </w:pPr>
    </w:p>
    <w:p w:rsidR="00CF1289" w:rsidRDefault="00CF1289" w:rsidP="00CF1289">
      <w:pPr>
        <w:spacing w:line="244" w:lineRule="auto"/>
        <w:rPr>
          <w:rFonts w:ascii="Times New Roman" w:hAnsi="Times New Roman"/>
          <w:szCs w:val="24"/>
        </w:rPr>
      </w:pPr>
      <w:r w:rsidRPr="00E325E8">
        <w:rPr>
          <w:rFonts w:ascii="Times New Roman" w:hAnsi="Times New Roman"/>
          <w:szCs w:val="24"/>
          <w:u w:val="single"/>
        </w:rPr>
        <w:t>COURSE NUMBER</w:t>
      </w:r>
      <w:r w:rsidRPr="00E325E8">
        <w:rPr>
          <w:rFonts w:ascii="Times New Roman" w:hAnsi="Times New Roman"/>
          <w:szCs w:val="24"/>
        </w:rPr>
        <w:tab/>
      </w:r>
      <w:r w:rsidRPr="00E325E8">
        <w:rPr>
          <w:rFonts w:ascii="Times New Roman" w:hAnsi="Times New Roman"/>
          <w:szCs w:val="24"/>
        </w:rPr>
        <w:tab/>
        <w:t>NGR 6941</w:t>
      </w:r>
      <w:r>
        <w:rPr>
          <w:rFonts w:ascii="Times New Roman" w:hAnsi="Times New Roman"/>
          <w:szCs w:val="24"/>
        </w:rPr>
        <w:t xml:space="preserve"> </w:t>
      </w:r>
    </w:p>
    <w:p w:rsidR="00355DEB" w:rsidRPr="00E325E8" w:rsidRDefault="00355DEB" w:rsidP="00CF1289">
      <w:pPr>
        <w:spacing w:line="244" w:lineRule="auto"/>
        <w:rPr>
          <w:rFonts w:ascii="Times New Roman" w:hAnsi="Times New Roman"/>
          <w:szCs w:val="24"/>
          <w:u w:val="single"/>
        </w:rPr>
      </w:pPr>
    </w:p>
    <w:p w:rsidR="00355DEB" w:rsidRDefault="00355DEB" w:rsidP="00CF1289">
      <w:pPr>
        <w:spacing w:line="244" w:lineRule="auto"/>
        <w:rPr>
          <w:rFonts w:ascii="Times New Roman" w:hAnsi="Times New Roman"/>
          <w:szCs w:val="24"/>
          <w:u w:val="single"/>
        </w:rPr>
      </w:pPr>
    </w:p>
    <w:p w:rsidR="00CF1289" w:rsidRDefault="00CF1289" w:rsidP="00CF1289">
      <w:pPr>
        <w:spacing w:line="244" w:lineRule="auto"/>
        <w:rPr>
          <w:rFonts w:ascii="Times New Roman" w:hAnsi="Times New Roman"/>
          <w:szCs w:val="24"/>
        </w:rPr>
      </w:pPr>
      <w:r w:rsidRPr="00E325E8">
        <w:rPr>
          <w:rFonts w:ascii="Times New Roman" w:hAnsi="Times New Roman"/>
          <w:szCs w:val="24"/>
          <w:u w:val="single"/>
        </w:rPr>
        <w:t>COURSE TITLE</w:t>
      </w:r>
      <w:r w:rsidRPr="00E325E8">
        <w:rPr>
          <w:rFonts w:ascii="Times New Roman" w:hAnsi="Times New Roman"/>
          <w:szCs w:val="24"/>
        </w:rPr>
        <w:tab/>
      </w:r>
      <w:r w:rsidRPr="00E325E8">
        <w:rPr>
          <w:rFonts w:ascii="Times New Roman" w:hAnsi="Times New Roman"/>
          <w:szCs w:val="24"/>
        </w:rPr>
        <w:tab/>
        <w:t>Practicum in Nursing</w:t>
      </w:r>
    </w:p>
    <w:p w:rsidR="00CF1289" w:rsidRPr="00E325E8" w:rsidRDefault="00CF1289" w:rsidP="00CF1289">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Psychiatric Mental Health</w:t>
      </w:r>
      <w:r w:rsidR="00355DEB">
        <w:rPr>
          <w:rFonts w:ascii="Times New Roman" w:hAnsi="Times New Roman"/>
          <w:szCs w:val="24"/>
        </w:rPr>
        <w:t xml:space="preserve"> Nursing </w:t>
      </w:r>
    </w:p>
    <w:p w:rsidR="00CF1289" w:rsidRPr="00E325E8" w:rsidRDefault="00CF1289" w:rsidP="00CF1289">
      <w:pPr>
        <w:spacing w:line="244" w:lineRule="auto"/>
        <w:rPr>
          <w:rFonts w:ascii="Times New Roman" w:hAnsi="Times New Roman"/>
          <w:szCs w:val="24"/>
        </w:rPr>
      </w:pPr>
    </w:p>
    <w:p w:rsidR="00355DEB" w:rsidRDefault="00355DEB" w:rsidP="00CF1289">
      <w:pPr>
        <w:spacing w:line="244" w:lineRule="auto"/>
        <w:ind w:left="2880" w:hanging="2880"/>
        <w:rPr>
          <w:rFonts w:ascii="Times New Roman" w:hAnsi="Times New Roman"/>
          <w:szCs w:val="24"/>
          <w:u w:val="single"/>
        </w:rPr>
      </w:pPr>
    </w:p>
    <w:p w:rsidR="00CF1289" w:rsidRDefault="00CF1289" w:rsidP="00CF1289">
      <w:pPr>
        <w:spacing w:line="244" w:lineRule="auto"/>
        <w:ind w:left="2880" w:hanging="2880"/>
        <w:rPr>
          <w:rFonts w:ascii="Times New Roman" w:hAnsi="Times New Roman"/>
          <w:szCs w:val="24"/>
        </w:rPr>
      </w:pPr>
      <w:r w:rsidRPr="00E325E8">
        <w:rPr>
          <w:rFonts w:ascii="Times New Roman" w:hAnsi="Times New Roman"/>
          <w:szCs w:val="24"/>
          <w:u w:val="single"/>
        </w:rPr>
        <w:t>CREDITS</w:t>
      </w:r>
      <w:r>
        <w:rPr>
          <w:rFonts w:ascii="Times New Roman" w:hAnsi="Times New Roman"/>
          <w:szCs w:val="24"/>
        </w:rPr>
        <w:tab/>
      </w:r>
      <w:r w:rsidRPr="00E325E8">
        <w:rPr>
          <w:rFonts w:ascii="Times New Roman" w:hAnsi="Times New Roman"/>
          <w:szCs w:val="24"/>
        </w:rPr>
        <w:t>6</w:t>
      </w:r>
      <w:r>
        <w:rPr>
          <w:rFonts w:ascii="Times New Roman" w:hAnsi="Times New Roman"/>
          <w:szCs w:val="24"/>
        </w:rPr>
        <w:t xml:space="preserve">   (Credits may be split into two consecutive semesters of 3 credits each</w:t>
      </w:r>
    </w:p>
    <w:p w:rsidR="00CF1289" w:rsidRPr="00E325E8" w:rsidRDefault="00CF1289" w:rsidP="00CF1289">
      <w:pPr>
        <w:spacing w:line="244" w:lineRule="auto"/>
        <w:ind w:left="2880" w:hanging="2880"/>
        <w:rPr>
          <w:rFonts w:ascii="Times New Roman" w:hAnsi="Times New Roman"/>
          <w:szCs w:val="24"/>
        </w:rPr>
      </w:pPr>
      <w:r>
        <w:rPr>
          <w:rFonts w:ascii="Times New Roman" w:hAnsi="Times New Roman"/>
          <w:szCs w:val="24"/>
        </w:rPr>
        <w:t xml:space="preserve"> </w:t>
      </w:r>
    </w:p>
    <w:p w:rsidR="00CF1289" w:rsidRPr="00E325E8" w:rsidRDefault="00CF1289" w:rsidP="00CF1289">
      <w:pPr>
        <w:spacing w:line="244" w:lineRule="auto"/>
        <w:rPr>
          <w:rFonts w:ascii="Times New Roman" w:hAnsi="Times New Roman"/>
          <w:szCs w:val="24"/>
        </w:rPr>
      </w:pPr>
      <w:r w:rsidRPr="00E325E8">
        <w:rPr>
          <w:rFonts w:ascii="Times New Roman" w:hAnsi="Times New Roman"/>
          <w:szCs w:val="24"/>
          <w:u w:val="single"/>
        </w:rPr>
        <w:t>PLACEMENT</w:t>
      </w:r>
      <w:r>
        <w:rPr>
          <w:rFonts w:ascii="Times New Roman" w:hAnsi="Times New Roman"/>
          <w:szCs w:val="24"/>
        </w:rPr>
        <w:tab/>
      </w:r>
      <w:r>
        <w:rPr>
          <w:rFonts w:ascii="Times New Roman" w:hAnsi="Times New Roman"/>
          <w:szCs w:val="24"/>
        </w:rPr>
        <w:tab/>
      </w:r>
      <w:r w:rsidRPr="00E325E8">
        <w:rPr>
          <w:rFonts w:ascii="Times New Roman" w:hAnsi="Times New Roman"/>
          <w:szCs w:val="24"/>
        </w:rPr>
        <w:t>Final Clinical Course in the Master's Program</w:t>
      </w:r>
    </w:p>
    <w:p w:rsidR="00CF1289" w:rsidRPr="00E325E8" w:rsidRDefault="00CF1289" w:rsidP="00CF1289">
      <w:pPr>
        <w:spacing w:line="244" w:lineRule="auto"/>
        <w:rPr>
          <w:rFonts w:ascii="Times New Roman" w:hAnsi="Times New Roman"/>
          <w:szCs w:val="24"/>
        </w:rPr>
      </w:pPr>
    </w:p>
    <w:p w:rsidR="00CF1289" w:rsidRPr="00E325E8" w:rsidRDefault="00CF1289" w:rsidP="00CF1289">
      <w:pPr>
        <w:spacing w:line="244" w:lineRule="auto"/>
        <w:rPr>
          <w:rFonts w:ascii="Times New Roman" w:hAnsi="Times New Roman"/>
          <w:szCs w:val="24"/>
        </w:rPr>
      </w:pPr>
      <w:r w:rsidRPr="00E325E8">
        <w:rPr>
          <w:rFonts w:ascii="Times New Roman" w:hAnsi="Times New Roman"/>
          <w:szCs w:val="24"/>
          <w:u w:val="single"/>
        </w:rPr>
        <w:t>PREREQUISITES</w:t>
      </w:r>
      <w:r w:rsidRPr="00E325E8">
        <w:rPr>
          <w:rFonts w:ascii="Times New Roman" w:hAnsi="Times New Roman"/>
          <w:szCs w:val="24"/>
        </w:rPr>
        <w:tab/>
      </w:r>
      <w:r w:rsidRPr="00E325E8">
        <w:rPr>
          <w:rFonts w:ascii="Times New Roman" w:hAnsi="Times New Roman"/>
          <w:szCs w:val="24"/>
        </w:rPr>
        <w:tab/>
        <w:t xml:space="preserve">All Required Clinical Courses </w:t>
      </w:r>
    </w:p>
    <w:p w:rsidR="00CF1289" w:rsidRPr="00A84A80" w:rsidRDefault="00CF1289" w:rsidP="00CF1289">
      <w:pPr>
        <w:spacing w:line="244" w:lineRule="auto"/>
        <w:rPr>
          <w:rFonts w:ascii="Times New Roman" w:hAnsi="Times New Roman"/>
          <w:szCs w:val="24"/>
        </w:rPr>
      </w:pPr>
    </w:p>
    <w:p w:rsidR="00CF1289" w:rsidRPr="00A84A80" w:rsidRDefault="00CF1289" w:rsidP="00CF128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ind w:left="2880" w:hanging="2880"/>
        <w:rPr>
          <w:rFonts w:ascii="Times New Roman" w:hAnsi="Times New Roman"/>
          <w:sz w:val="24"/>
          <w:szCs w:val="24"/>
          <w:u w:val="none"/>
        </w:rPr>
      </w:pPr>
      <w:r w:rsidRPr="00A84A80">
        <w:rPr>
          <w:rFonts w:ascii="Times New Roman" w:hAnsi="Times New Roman"/>
          <w:sz w:val="24"/>
          <w:szCs w:val="24"/>
        </w:rPr>
        <w:t>PRE/COREQUISITES</w:t>
      </w:r>
      <w:r w:rsidRPr="00A84A80">
        <w:rPr>
          <w:rFonts w:ascii="Times New Roman" w:hAnsi="Times New Roman"/>
          <w:sz w:val="24"/>
          <w:szCs w:val="24"/>
          <w:u w:val="none"/>
        </w:rPr>
        <w:tab/>
        <w:t>NGR 6740: Role Transition: Issues in Advanced Practice Nursing</w:t>
      </w:r>
    </w:p>
    <w:p w:rsidR="00CF1289" w:rsidRPr="00A84A80" w:rsidRDefault="00CF1289" w:rsidP="00CF1289">
      <w:pPr>
        <w:pStyle w:val="BodyText"/>
        <w:tabs>
          <w:tab w:val="clear" w:pos="1196"/>
        </w:tabs>
        <w:spacing w:line="240" w:lineRule="auto"/>
        <w:rPr>
          <w:rFonts w:ascii="Times New Roman" w:hAnsi="Times New Roman"/>
          <w:sz w:val="24"/>
          <w:szCs w:val="24"/>
        </w:rPr>
      </w:pPr>
      <w:r w:rsidRPr="00A84A80">
        <w:rPr>
          <w:rFonts w:ascii="Times New Roman" w:hAnsi="Times New Roman"/>
          <w:sz w:val="24"/>
          <w:szCs w:val="24"/>
        </w:rPr>
        <w:tab/>
      </w:r>
      <w:r w:rsidRPr="00A84A80">
        <w:rPr>
          <w:rFonts w:ascii="Times New Roman" w:hAnsi="Times New Roman"/>
          <w:sz w:val="24"/>
          <w:szCs w:val="24"/>
        </w:rPr>
        <w:tab/>
      </w:r>
      <w:r w:rsidRPr="00A84A80">
        <w:rPr>
          <w:rFonts w:ascii="Times New Roman" w:hAnsi="Times New Roman"/>
          <w:sz w:val="24"/>
          <w:szCs w:val="24"/>
        </w:rPr>
        <w:tab/>
      </w:r>
      <w:r w:rsidRPr="00A84A80">
        <w:rPr>
          <w:rFonts w:ascii="Times New Roman" w:hAnsi="Times New Roman"/>
          <w:sz w:val="24"/>
          <w:szCs w:val="24"/>
        </w:rPr>
        <w:tab/>
      </w:r>
    </w:p>
    <w:p w:rsidR="00CF1289" w:rsidRPr="00A84A80" w:rsidRDefault="00CF1289" w:rsidP="00CF1289">
      <w:pPr>
        <w:spacing w:line="244" w:lineRule="auto"/>
        <w:rPr>
          <w:rFonts w:ascii="Times New Roman" w:hAnsi="Times New Roman"/>
          <w:szCs w:val="24"/>
        </w:rPr>
      </w:pPr>
      <w:r w:rsidRPr="00A84A80">
        <w:rPr>
          <w:rFonts w:ascii="Times New Roman" w:hAnsi="Times New Roman"/>
          <w:szCs w:val="24"/>
          <w:u w:val="single"/>
        </w:rPr>
        <w:t>FACULTY</w:t>
      </w: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t>Maureen Curley, PhD</w:t>
      </w:r>
      <w:r w:rsidR="00413AAC">
        <w:rPr>
          <w:rFonts w:ascii="Times New Roman" w:hAnsi="Times New Roman"/>
          <w:szCs w:val="24"/>
        </w:rPr>
        <w:t>, ARNP, PMHNP-BC, PMHCNS-BC</w:t>
      </w:r>
    </w:p>
    <w:p w:rsidR="00CF1289" w:rsidRPr="00A84A80" w:rsidRDefault="00CF1289" w:rsidP="00CF1289">
      <w:pPr>
        <w:spacing w:line="244" w:lineRule="auto"/>
        <w:rPr>
          <w:rFonts w:ascii="Times New Roman" w:hAnsi="Times New Roman"/>
          <w:szCs w:val="24"/>
        </w:rPr>
      </w:pP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r>
      <w:hyperlink r:id="rId8" w:history="1">
        <w:r w:rsidRPr="00A84A80">
          <w:rPr>
            <w:rStyle w:val="Hyperlink"/>
            <w:rFonts w:ascii="Times New Roman" w:hAnsi="Times New Roman"/>
            <w:szCs w:val="24"/>
          </w:rPr>
          <w:t>maureencurley@ufl.edu</w:t>
        </w:r>
      </w:hyperlink>
      <w:r w:rsidRPr="00A84A80">
        <w:rPr>
          <w:rFonts w:ascii="Times New Roman" w:hAnsi="Times New Roman"/>
          <w:szCs w:val="24"/>
        </w:rPr>
        <w:t xml:space="preserve">  </w:t>
      </w:r>
      <w:proofErr w:type="gramStart"/>
      <w:r w:rsidR="00A84A80" w:rsidRPr="00A84A80">
        <w:rPr>
          <w:rFonts w:ascii="Times New Roman" w:hAnsi="Times New Roman"/>
          <w:szCs w:val="24"/>
        </w:rPr>
        <w:t xml:space="preserve">HPNP </w:t>
      </w:r>
      <w:r w:rsidRPr="00A84A80">
        <w:rPr>
          <w:rFonts w:ascii="Times New Roman" w:hAnsi="Times New Roman"/>
          <w:szCs w:val="24"/>
        </w:rPr>
        <w:t xml:space="preserve"> (</w:t>
      </w:r>
      <w:proofErr w:type="gramEnd"/>
      <w:r w:rsidR="00413AAC">
        <w:rPr>
          <w:rFonts w:ascii="Times New Roman" w:hAnsi="Times New Roman"/>
          <w:szCs w:val="24"/>
        </w:rPr>
        <w:t>4206</w:t>
      </w:r>
      <w:r w:rsidRPr="00A84A80">
        <w:rPr>
          <w:rFonts w:ascii="Times New Roman" w:hAnsi="Times New Roman"/>
          <w:szCs w:val="24"/>
        </w:rPr>
        <w:t>)</w:t>
      </w:r>
      <w:r w:rsidR="00C00B92" w:rsidRPr="00C00B92">
        <w:rPr>
          <w:rFonts w:ascii="Times New Roman" w:hAnsi="Times New Roman"/>
          <w:szCs w:val="24"/>
        </w:rPr>
        <w:t xml:space="preserve"> </w:t>
      </w:r>
      <w:r w:rsidR="00C00B92">
        <w:rPr>
          <w:rFonts w:ascii="Times New Roman" w:hAnsi="Times New Roman"/>
          <w:szCs w:val="24"/>
        </w:rPr>
        <w:t>(352) 273-6417</w:t>
      </w:r>
    </w:p>
    <w:p w:rsidR="00413AAC" w:rsidRDefault="00CF1289" w:rsidP="00CF1289">
      <w:pPr>
        <w:spacing w:line="244" w:lineRule="auto"/>
        <w:rPr>
          <w:rFonts w:ascii="Times New Roman" w:hAnsi="Times New Roman"/>
          <w:szCs w:val="24"/>
        </w:rPr>
      </w:pP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t xml:space="preserve">Office hours:  </w:t>
      </w:r>
      <w:r w:rsidR="008170AD">
        <w:rPr>
          <w:rFonts w:ascii="Times New Roman" w:hAnsi="Times New Roman"/>
          <w:szCs w:val="24"/>
        </w:rPr>
        <w:t>Mondays 4:30- 5:30 PM or by appointment</w:t>
      </w:r>
      <w:r w:rsidRPr="00A84A80">
        <w:rPr>
          <w:rFonts w:ascii="Times New Roman" w:hAnsi="Times New Roman"/>
          <w:szCs w:val="24"/>
        </w:rPr>
        <w:t xml:space="preserve"> </w:t>
      </w:r>
    </w:p>
    <w:p w:rsidR="00CF1289" w:rsidRPr="00A84A80" w:rsidRDefault="00413AAC" w:rsidP="00CF1289">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Cell Phone: 352-505-3726 </w:t>
      </w:r>
      <w:r w:rsidR="00CF1289" w:rsidRPr="00A84A80">
        <w:rPr>
          <w:rFonts w:ascii="Times New Roman" w:hAnsi="Times New Roman"/>
          <w:szCs w:val="24"/>
        </w:rPr>
        <w:t xml:space="preserve">                  </w:t>
      </w:r>
    </w:p>
    <w:p w:rsidR="00CF1289" w:rsidRPr="00A84A80" w:rsidRDefault="00CF1289" w:rsidP="00CF1289">
      <w:pPr>
        <w:spacing w:line="244" w:lineRule="auto"/>
        <w:rPr>
          <w:rFonts w:ascii="Times New Roman" w:hAnsi="Times New Roman"/>
          <w:szCs w:val="24"/>
        </w:rPr>
      </w:pPr>
    </w:p>
    <w:p w:rsidR="00CF1289" w:rsidRPr="00A84A80" w:rsidRDefault="00CF1289" w:rsidP="00355DEB">
      <w:pPr>
        <w:rPr>
          <w:rFonts w:ascii="Times New Roman" w:hAnsi="Times New Roman"/>
          <w:szCs w:val="24"/>
        </w:rPr>
      </w:pP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t xml:space="preserve">Anna </w:t>
      </w:r>
      <w:proofErr w:type="spellStart"/>
      <w:r w:rsidRPr="00A84A80">
        <w:rPr>
          <w:rFonts w:ascii="Times New Roman" w:hAnsi="Times New Roman"/>
          <w:szCs w:val="24"/>
        </w:rPr>
        <w:t>Schwait</w:t>
      </w:r>
      <w:proofErr w:type="spellEnd"/>
      <w:r w:rsidRPr="00A84A80">
        <w:rPr>
          <w:rFonts w:ascii="Times New Roman" w:hAnsi="Times New Roman"/>
          <w:szCs w:val="24"/>
        </w:rPr>
        <w:t>, MSN, ARNP</w:t>
      </w:r>
    </w:p>
    <w:p w:rsidR="00CF1289" w:rsidRPr="00A84A80" w:rsidRDefault="00CF1289" w:rsidP="00CF1289">
      <w:pPr>
        <w:pStyle w:val="Heading1"/>
        <w:rPr>
          <w:rFonts w:ascii="Times New Roman" w:hAnsi="Times New Roman"/>
          <w:sz w:val="24"/>
          <w:szCs w:val="24"/>
          <w:u w:val="none"/>
        </w:rPr>
      </w:pPr>
      <w:r w:rsidRPr="00A84A80">
        <w:rPr>
          <w:rFonts w:ascii="Times New Roman" w:hAnsi="Times New Roman"/>
          <w:sz w:val="24"/>
          <w:szCs w:val="24"/>
          <w:u w:val="none"/>
        </w:rPr>
        <w:tab/>
      </w:r>
      <w:r w:rsidRPr="00A84A80">
        <w:rPr>
          <w:rFonts w:ascii="Times New Roman" w:hAnsi="Times New Roman"/>
          <w:sz w:val="24"/>
          <w:szCs w:val="24"/>
          <w:u w:val="none"/>
        </w:rPr>
        <w:tab/>
      </w:r>
      <w:r w:rsidRPr="00A84A80">
        <w:rPr>
          <w:rFonts w:ascii="Times New Roman" w:hAnsi="Times New Roman"/>
          <w:sz w:val="24"/>
          <w:szCs w:val="24"/>
          <w:u w:val="none"/>
        </w:rPr>
        <w:tab/>
      </w:r>
      <w:r w:rsidRPr="00A84A80">
        <w:rPr>
          <w:rFonts w:ascii="Times New Roman" w:hAnsi="Times New Roman"/>
          <w:sz w:val="24"/>
          <w:szCs w:val="24"/>
          <w:u w:val="none"/>
        </w:rPr>
        <w:tab/>
      </w:r>
      <w:r w:rsidRPr="00A84A80">
        <w:rPr>
          <w:rFonts w:ascii="Times New Roman" w:hAnsi="Times New Roman"/>
          <w:sz w:val="24"/>
          <w:szCs w:val="24"/>
          <w:u w:val="none"/>
        </w:rPr>
        <w:tab/>
      </w:r>
      <w:hyperlink r:id="rId9" w:history="1">
        <w:r w:rsidRPr="00A84A80">
          <w:rPr>
            <w:rStyle w:val="Hyperlink"/>
            <w:rFonts w:ascii="Times New Roman" w:hAnsi="Times New Roman"/>
            <w:sz w:val="24"/>
            <w:szCs w:val="24"/>
          </w:rPr>
          <w:t>aschwait@ufl.edu</w:t>
        </w:r>
      </w:hyperlink>
      <w:r w:rsidRPr="00A84A80">
        <w:rPr>
          <w:rFonts w:ascii="Times New Roman" w:hAnsi="Times New Roman"/>
          <w:sz w:val="24"/>
          <w:szCs w:val="24"/>
          <w:u w:val="none"/>
        </w:rPr>
        <w:t xml:space="preserve">  </w:t>
      </w:r>
      <w:r w:rsidR="00A84A80" w:rsidRPr="00A84A80">
        <w:rPr>
          <w:rFonts w:ascii="Times New Roman" w:hAnsi="Times New Roman"/>
          <w:sz w:val="24"/>
          <w:szCs w:val="24"/>
        </w:rPr>
        <w:t>HPNP: 4202</w:t>
      </w:r>
      <w:r w:rsidR="00A84A80" w:rsidRPr="00A84A80">
        <w:rPr>
          <w:rFonts w:ascii="Times New Roman" w:hAnsi="Times New Roman"/>
          <w:sz w:val="24"/>
          <w:szCs w:val="24"/>
          <w:u w:val="none"/>
        </w:rPr>
        <w:t xml:space="preserve"> </w:t>
      </w:r>
      <w:r w:rsidRPr="00A84A80">
        <w:rPr>
          <w:rFonts w:ascii="Times New Roman" w:hAnsi="Times New Roman"/>
          <w:sz w:val="24"/>
          <w:szCs w:val="24"/>
          <w:u w:val="none"/>
        </w:rPr>
        <w:t>(352) 273-6315</w:t>
      </w:r>
    </w:p>
    <w:p w:rsidR="00CF1289" w:rsidRPr="00A84A80" w:rsidRDefault="00CF1289" w:rsidP="00CF1289">
      <w:pPr>
        <w:rPr>
          <w:rFonts w:ascii="Times New Roman" w:hAnsi="Times New Roman"/>
          <w:szCs w:val="24"/>
        </w:rPr>
      </w:pP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r>
      <w:r w:rsidRPr="00A84A80">
        <w:rPr>
          <w:rFonts w:ascii="Times New Roman" w:hAnsi="Times New Roman"/>
          <w:szCs w:val="24"/>
        </w:rPr>
        <w:tab/>
        <w:t xml:space="preserve">Office hours: Wednesday 9:00-11:00am </w:t>
      </w:r>
    </w:p>
    <w:p w:rsidR="00CF1289" w:rsidRPr="00E325E8" w:rsidRDefault="00CF1289" w:rsidP="00CF1289">
      <w:pPr>
        <w:spacing w:line="244" w:lineRule="auto"/>
        <w:rPr>
          <w:rFonts w:ascii="Times New Roman" w:hAnsi="Times New Roman"/>
          <w:szCs w:val="24"/>
        </w:rPr>
      </w:pPr>
    </w:p>
    <w:p w:rsidR="00355DEB" w:rsidRDefault="00CF1289" w:rsidP="00355DEB">
      <w:pPr>
        <w:spacing w:line="244" w:lineRule="auto"/>
        <w:rPr>
          <w:rFonts w:ascii="Times New Roman" w:hAnsi="Times New Roman"/>
          <w:szCs w:val="24"/>
        </w:rPr>
      </w:pPr>
      <w:r w:rsidRPr="00A84A80">
        <w:rPr>
          <w:rFonts w:ascii="Times New Roman" w:hAnsi="Times New Roman"/>
          <w:szCs w:val="24"/>
          <w:u w:val="single"/>
        </w:rPr>
        <w:t>DEPARTMENT CHAIR</w:t>
      </w:r>
      <w:r w:rsidRPr="00A84A80">
        <w:rPr>
          <w:rFonts w:ascii="Times New Roman" w:hAnsi="Times New Roman"/>
          <w:szCs w:val="24"/>
        </w:rPr>
        <w:tab/>
      </w:r>
      <w:r w:rsidR="00C00B92">
        <w:rPr>
          <w:rFonts w:ascii="Times New Roman" w:hAnsi="Times New Roman"/>
          <w:szCs w:val="24"/>
        </w:rPr>
        <w:t>Andrea Gregg, PhD</w:t>
      </w:r>
      <w:r w:rsidR="00355DEB">
        <w:rPr>
          <w:rFonts w:ascii="Times New Roman" w:hAnsi="Times New Roman"/>
          <w:szCs w:val="24"/>
        </w:rPr>
        <w:t>, RN</w:t>
      </w:r>
    </w:p>
    <w:p w:rsidR="00355DEB" w:rsidRDefault="00355DEB" w:rsidP="00355DEB">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0" w:history="1">
        <w:r w:rsidRPr="00671AC8">
          <w:rPr>
            <w:rStyle w:val="Hyperlink"/>
            <w:rFonts w:ascii="Times New Roman" w:hAnsi="Times New Roman"/>
            <w:szCs w:val="24"/>
          </w:rPr>
          <w:t>greggac@ufl.edu</w:t>
        </w:r>
      </w:hyperlink>
      <w:r>
        <w:rPr>
          <w:rFonts w:ascii="Times New Roman" w:hAnsi="Times New Roman"/>
          <w:szCs w:val="24"/>
        </w:rPr>
        <w:t xml:space="preserve"> Jacksonville (904) 244-5172</w:t>
      </w:r>
    </w:p>
    <w:p w:rsidR="00355DEB" w:rsidRDefault="00355DEB" w:rsidP="00355DEB">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By appointment only</w:t>
      </w:r>
    </w:p>
    <w:p w:rsidR="00355DEB" w:rsidRPr="00C00B92" w:rsidRDefault="00355DEB" w:rsidP="00CF1289">
      <w:pPr>
        <w:spacing w:line="244" w:lineRule="auto"/>
        <w:rPr>
          <w:rFonts w:ascii="Times New Roman" w:hAnsi="Times New Roman"/>
          <w:szCs w:val="24"/>
        </w:rPr>
      </w:pPr>
      <w:r w:rsidRPr="00E325E8">
        <w:rPr>
          <w:rFonts w:ascii="Times New Roman" w:hAnsi="Times New Roman"/>
          <w:szCs w:val="24"/>
        </w:rPr>
        <w:tab/>
      </w:r>
    </w:p>
    <w:p w:rsidR="00CF1289" w:rsidRDefault="00CF1289" w:rsidP="00CF1289">
      <w:pPr>
        <w:spacing w:line="244" w:lineRule="auto"/>
        <w:rPr>
          <w:rFonts w:ascii="Times New Roman" w:hAnsi="Times New Roman"/>
          <w:szCs w:val="24"/>
        </w:rPr>
      </w:pPr>
      <w:r w:rsidRPr="00E325E8">
        <w:rPr>
          <w:rFonts w:ascii="Times New Roman" w:hAnsi="Times New Roman"/>
          <w:szCs w:val="24"/>
          <w:u w:val="single"/>
        </w:rPr>
        <w:t>JACKSONVILLE CAMPUS DIRECTOR</w:t>
      </w:r>
      <w:r w:rsidRPr="00E325E8">
        <w:rPr>
          <w:rFonts w:ascii="Times New Roman" w:hAnsi="Times New Roman"/>
          <w:szCs w:val="24"/>
        </w:rPr>
        <w:tab/>
      </w:r>
      <w:r w:rsidR="00C00B92">
        <w:rPr>
          <w:rFonts w:ascii="Times New Roman" w:hAnsi="Times New Roman"/>
          <w:szCs w:val="24"/>
        </w:rPr>
        <w:t>Andrea Gregg, PhD</w:t>
      </w:r>
      <w:r>
        <w:rPr>
          <w:rFonts w:ascii="Times New Roman" w:hAnsi="Times New Roman"/>
          <w:szCs w:val="24"/>
        </w:rPr>
        <w:t>, RN</w:t>
      </w:r>
    </w:p>
    <w:p w:rsidR="00CF1289" w:rsidRDefault="00CF1289" w:rsidP="00CF1289">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1" w:history="1">
        <w:r w:rsidRPr="00671AC8">
          <w:rPr>
            <w:rStyle w:val="Hyperlink"/>
            <w:rFonts w:ascii="Times New Roman" w:hAnsi="Times New Roman"/>
            <w:szCs w:val="24"/>
          </w:rPr>
          <w:t>greggac@ufl.edu</w:t>
        </w:r>
      </w:hyperlink>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Jacksonville</w:t>
          </w:r>
        </w:smartTag>
      </w:smartTag>
      <w:r>
        <w:rPr>
          <w:rFonts w:ascii="Times New Roman" w:hAnsi="Times New Roman"/>
          <w:szCs w:val="24"/>
        </w:rPr>
        <w:t xml:space="preserve"> (904) 244-5172</w:t>
      </w:r>
    </w:p>
    <w:p w:rsidR="00CF1289" w:rsidRDefault="00CF1289" w:rsidP="00CF1289">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By appointment only</w:t>
      </w:r>
    </w:p>
    <w:p w:rsidR="00A84A80" w:rsidRPr="00C00B92" w:rsidRDefault="00CF1289" w:rsidP="00C00B92">
      <w:pPr>
        <w:spacing w:line="244" w:lineRule="auto"/>
        <w:rPr>
          <w:rFonts w:ascii="Times New Roman" w:hAnsi="Times New Roman"/>
          <w:szCs w:val="24"/>
        </w:rPr>
      </w:pPr>
      <w:r w:rsidRPr="00E325E8">
        <w:rPr>
          <w:rFonts w:ascii="Times New Roman" w:hAnsi="Times New Roman"/>
          <w:szCs w:val="24"/>
        </w:rPr>
        <w:tab/>
      </w:r>
    </w:p>
    <w:p w:rsidR="00CF1289" w:rsidRPr="00E325E8" w:rsidRDefault="00CF1289" w:rsidP="00355DEB">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E325E8">
        <w:rPr>
          <w:rFonts w:ascii="Times New Roman" w:hAnsi="Times New Roman"/>
          <w:sz w:val="24"/>
          <w:szCs w:val="24"/>
        </w:rPr>
        <w:t>COURSE DESCRIPTION</w:t>
      </w:r>
      <w:r w:rsidRPr="00E325E8">
        <w:rPr>
          <w:rFonts w:ascii="Times New Roman" w:hAnsi="Times New Roman"/>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CF1289" w:rsidRPr="00E325E8" w:rsidRDefault="00CF1289" w:rsidP="00CF1289">
      <w:pPr>
        <w:spacing w:line="244" w:lineRule="auto"/>
        <w:rPr>
          <w:rFonts w:ascii="Times New Roman" w:hAnsi="Times New Roman"/>
          <w:szCs w:val="24"/>
        </w:rPr>
      </w:pPr>
    </w:p>
    <w:p w:rsidR="00C00B92" w:rsidRDefault="00C00B92" w:rsidP="00CF1289">
      <w:pPr>
        <w:spacing w:line="244" w:lineRule="auto"/>
        <w:rPr>
          <w:rFonts w:ascii="Times New Roman" w:hAnsi="Times New Roman"/>
          <w:szCs w:val="24"/>
          <w:u w:val="single"/>
        </w:rPr>
      </w:pPr>
    </w:p>
    <w:p w:rsidR="00CF1289" w:rsidRDefault="00CF1289" w:rsidP="00CF1289">
      <w:pPr>
        <w:spacing w:line="244" w:lineRule="auto"/>
        <w:rPr>
          <w:rFonts w:ascii="Times New Roman" w:hAnsi="Times New Roman"/>
          <w:szCs w:val="24"/>
        </w:rPr>
      </w:pPr>
      <w:r w:rsidRPr="00E325E8">
        <w:rPr>
          <w:rFonts w:ascii="Times New Roman" w:hAnsi="Times New Roman"/>
          <w:szCs w:val="24"/>
          <w:u w:val="single"/>
        </w:rPr>
        <w:lastRenderedPageBreak/>
        <w:t>COURSE OBJECTIVES</w:t>
      </w:r>
      <w:r w:rsidRPr="00E325E8">
        <w:rPr>
          <w:rFonts w:ascii="Times New Roman" w:hAnsi="Times New Roman"/>
          <w:szCs w:val="24"/>
        </w:rPr>
        <w:tab/>
        <w:t>Upon completion of this course, the student will be able to:</w:t>
      </w:r>
    </w:p>
    <w:p w:rsidR="00355DEB" w:rsidRPr="00E325E8" w:rsidRDefault="00355DEB" w:rsidP="00CF1289">
      <w:pPr>
        <w:spacing w:line="244" w:lineRule="auto"/>
        <w:rPr>
          <w:rFonts w:ascii="Times New Roman" w:hAnsi="Times New Roman"/>
          <w:szCs w:val="24"/>
        </w:rPr>
      </w:pP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E325E8">
        <w:rPr>
          <w:rFonts w:ascii="Times New Roman" w:hAnsi="Times New Roman"/>
          <w:szCs w:val="24"/>
        </w:rPr>
        <w:t>1.</w:t>
      </w:r>
      <w:r w:rsidRPr="00E325E8">
        <w:rPr>
          <w:rFonts w:ascii="Times New Roman" w:hAnsi="Times New Roman"/>
          <w:szCs w:val="24"/>
        </w:rPr>
        <w:tab/>
        <w:t>Utilize theories from nursing sciences and arts to develop a comprehensive and holistic approach to nursing care.</w:t>
      </w: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2.</w:t>
      </w:r>
      <w:r w:rsidRPr="00E325E8">
        <w:rPr>
          <w:rFonts w:ascii="Times New Roman" w:hAnsi="Times New Roman"/>
          <w:szCs w:val="24"/>
        </w:rPr>
        <w:tab/>
        <w:t>Critique and apply research findings to provide quality health care, initiate change, and improve nursing practice.</w:t>
      </w: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F1289"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3.</w:t>
      </w:r>
      <w:r w:rsidRPr="00E325E8">
        <w:rPr>
          <w:rFonts w:ascii="Times New Roman" w:hAnsi="Times New Roman"/>
          <w:szCs w:val="24"/>
        </w:rPr>
        <w:tab/>
        <w:t>Utilize theories and principles of health care policy, organization and finance to manage fiscal, human, and physical resources.</w:t>
      </w: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F1289" w:rsidRDefault="00CF1289" w:rsidP="00CF1289">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Critically and accurately assess, plan, intervene, and evaluate health experiences (including wellness and illness) of individuals, families, and communities.</w:t>
      </w: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F1289" w:rsidRPr="00E325E8" w:rsidRDefault="00CF1289" w:rsidP="00CF1289">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Apply knowledge of cultural diversity and global perspectives in delivering health care.</w:t>
      </w:r>
    </w:p>
    <w:p w:rsidR="00CF1289" w:rsidRPr="00E325E8" w:rsidRDefault="00CF1289" w:rsidP="00CF1289">
      <w:pPr>
        <w:tabs>
          <w:tab w:val="left" w:pos="1080"/>
        </w:tabs>
        <w:spacing w:line="244" w:lineRule="auto"/>
        <w:ind w:left="1080" w:hanging="630"/>
        <w:rPr>
          <w:rFonts w:ascii="Times New Roman" w:hAnsi="Times New Roman"/>
          <w:szCs w:val="24"/>
        </w:rPr>
      </w:pPr>
    </w:p>
    <w:p w:rsidR="00CF1289" w:rsidRPr="00E325E8" w:rsidRDefault="00CF1289" w:rsidP="00CF1289">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legal and ethical principles to guide decision-making in an advanced nursing practice role.</w:t>
      </w:r>
    </w:p>
    <w:p w:rsidR="00CF1289" w:rsidRPr="00E325E8" w:rsidRDefault="00CF1289" w:rsidP="00CF128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F1289" w:rsidRPr="00E325E8" w:rsidRDefault="00CF1289" w:rsidP="00CF1289">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communication and interpersonal skills to facilitate collaborative relationships with clients and the health care team.</w:t>
      </w:r>
    </w:p>
    <w:p w:rsidR="00CF1289" w:rsidRPr="00E325E8" w:rsidRDefault="00CF1289" w:rsidP="00CF1289">
      <w:pPr>
        <w:rPr>
          <w:rFonts w:ascii="Times New Roman" w:hAnsi="Times New Roman"/>
          <w:szCs w:val="24"/>
        </w:rPr>
      </w:pPr>
    </w:p>
    <w:p w:rsidR="00CF1289" w:rsidRPr="00E325E8" w:rsidRDefault="00CF1289" w:rsidP="00CF1289">
      <w:pPr>
        <w:numPr>
          <w:ilvl w:val="0"/>
          <w:numId w:val="1"/>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Develop an ethical framework to guide one's advanced nursing role and foster one's leadership and continued growth within the nursing profession.</w:t>
      </w:r>
    </w:p>
    <w:p w:rsidR="00CF1289" w:rsidRPr="00E325E8" w:rsidRDefault="00CF1289" w:rsidP="00CF1289">
      <w:pPr>
        <w:pStyle w:val="Heading1"/>
        <w:tabs>
          <w:tab w:val="clear" w:pos="720"/>
        </w:tabs>
        <w:rPr>
          <w:rFonts w:ascii="Times New Roman" w:hAnsi="Times New Roman"/>
          <w:sz w:val="24"/>
          <w:szCs w:val="24"/>
        </w:rPr>
      </w:pPr>
    </w:p>
    <w:p w:rsidR="00CF1289" w:rsidRPr="00E325E8" w:rsidRDefault="00CF1289" w:rsidP="00CF1289">
      <w:pPr>
        <w:pStyle w:val="Heading1"/>
        <w:tabs>
          <w:tab w:val="clear" w:pos="720"/>
        </w:tabs>
        <w:rPr>
          <w:rFonts w:ascii="Times New Roman" w:hAnsi="Times New Roman"/>
          <w:sz w:val="24"/>
          <w:szCs w:val="24"/>
        </w:rPr>
      </w:pPr>
      <w:r w:rsidRPr="00E325E8">
        <w:rPr>
          <w:rFonts w:ascii="Times New Roman" w:hAnsi="Times New Roman"/>
          <w:sz w:val="24"/>
          <w:szCs w:val="24"/>
        </w:rPr>
        <w:t>CLINICAL SCHEDULE</w:t>
      </w:r>
    </w:p>
    <w:p w:rsidR="001853E4" w:rsidRDefault="001853E4" w:rsidP="001853E4">
      <w:pPr>
        <w:ind w:firstLine="720"/>
        <w:rPr>
          <w:rFonts w:ascii="Times New Roman" w:hAnsi="Times New Roman"/>
          <w:szCs w:val="24"/>
        </w:rPr>
      </w:pPr>
      <w:r w:rsidRPr="001853E4">
        <w:rPr>
          <w:rFonts w:ascii="Times New Roman" w:hAnsi="Times New Roman"/>
          <w:szCs w:val="24"/>
          <w:u w:val="single"/>
        </w:rPr>
        <w:t>Section</w:t>
      </w:r>
      <w:r w:rsidRPr="001853E4">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1853E4">
        <w:rPr>
          <w:rFonts w:ascii="Times New Roman" w:hAnsi="Times New Roman"/>
          <w:szCs w:val="24"/>
          <w:u w:val="single"/>
        </w:rPr>
        <w:t>Day</w:t>
      </w:r>
    </w:p>
    <w:p w:rsidR="00CF1289" w:rsidRDefault="001853E4" w:rsidP="001853E4">
      <w:pPr>
        <w:ind w:firstLine="720"/>
        <w:rPr>
          <w:rFonts w:ascii="Times New Roman" w:hAnsi="Times New Roman"/>
          <w:szCs w:val="24"/>
        </w:rPr>
      </w:pPr>
      <w:r>
        <w:rPr>
          <w:rFonts w:ascii="Times New Roman" w:hAnsi="Times New Roman"/>
          <w:szCs w:val="24"/>
        </w:rPr>
        <w:t>6855</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Varies </w:t>
      </w:r>
      <w:r w:rsidR="00CF1289">
        <w:rPr>
          <w:rFonts w:ascii="Times New Roman" w:hAnsi="Times New Roman"/>
          <w:szCs w:val="24"/>
        </w:rPr>
        <w:t>TBA with clinical instructor</w:t>
      </w:r>
    </w:p>
    <w:p w:rsidR="00C00B92" w:rsidRDefault="00C00B92" w:rsidP="00C00B92">
      <w:pPr>
        <w:rPr>
          <w:rFonts w:ascii="Times New Roman" w:hAnsi="Times New Roman"/>
          <w:szCs w:val="24"/>
        </w:rPr>
      </w:pPr>
    </w:p>
    <w:p w:rsidR="00C00B92" w:rsidRPr="00780664" w:rsidRDefault="00C00B92" w:rsidP="00C00B92">
      <w:pPr>
        <w:rPr>
          <w:rFonts w:ascii="Times New Roman" w:hAnsi="Times New Roman"/>
        </w:rPr>
      </w:pPr>
      <w:r w:rsidRPr="00780664">
        <w:rPr>
          <w:rFonts w:ascii="Times New Roman" w:hAnsi="Times New Roman"/>
        </w:rPr>
        <w:t xml:space="preserve">E-Learning in Sakai is the course management system that you will use for this course. E-Learning in Sakai is accessed by using your </w:t>
      </w:r>
      <w:proofErr w:type="spellStart"/>
      <w:r w:rsidRPr="00780664">
        <w:rPr>
          <w:rFonts w:ascii="Times New Roman" w:hAnsi="Times New Roman"/>
        </w:rPr>
        <w:t>Gatorlink</w:t>
      </w:r>
      <w:proofErr w:type="spellEnd"/>
      <w:r w:rsidRPr="00780664">
        <w:rPr>
          <w:rFonts w:ascii="Times New Roman" w:hAnsi="Times New Roman"/>
        </w:rPr>
        <w:t xml:space="preserve"> account name and password at </w:t>
      </w:r>
      <w:hyperlink r:id="rId12" w:history="1">
        <w:r w:rsidRPr="00780664">
          <w:rPr>
            <w:rStyle w:val="Hyperlink"/>
            <w:rFonts w:ascii="Times New Roman" w:hAnsi="Times New Roman"/>
          </w:rPr>
          <w:t>http://lss.at.ufl.edu</w:t>
        </w:r>
      </w:hyperlink>
      <w:r w:rsidRPr="00780664">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3" w:history="1">
        <w:r w:rsidRPr="00780664">
          <w:rPr>
            <w:rStyle w:val="Hyperlink"/>
            <w:rFonts w:ascii="Times New Roman" w:hAnsi="Times New Roman"/>
          </w:rPr>
          <w:t>helpdesk@ufl.edu</w:t>
        </w:r>
      </w:hyperlink>
      <w:r w:rsidRPr="00780664">
        <w:rPr>
          <w:rFonts w:ascii="Times New Roman" w:hAnsi="Times New Roman"/>
        </w:rPr>
        <w:t>.</w:t>
      </w:r>
    </w:p>
    <w:p w:rsidR="00C00B92" w:rsidRPr="00780664" w:rsidRDefault="00C00B92" w:rsidP="00C00B92">
      <w:pPr>
        <w:ind w:firstLine="776"/>
        <w:rPr>
          <w:rFonts w:ascii="Times New Roman" w:hAnsi="Times New Roman"/>
        </w:rPr>
      </w:pPr>
    </w:p>
    <w:p w:rsidR="00C00B92" w:rsidRPr="00780664" w:rsidRDefault="00C00B92" w:rsidP="00C00B92">
      <w:pPr>
        <w:rPr>
          <w:rFonts w:ascii="Times New Roman" w:hAnsi="Times New Roman"/>
        </w:rPr>
      </w:pPr>
      <w:r w:rsidRPr="00780664">
        <w:rPr>
          <w:rFonts w:ascii="Times New Roman" w:hAnsi="Times New Roman"/>
        </w:rPr>
        <w:t xml:space="preserve">It is important that you regularly check your </w:t>
      </w:r>
      <w:proofErr w:type="spellStart"/>
      <w:r w:rsidRPr="00780664">
        <w:rPr>
          <w:rFonts w:ascii="Times New Roman" w:hAnsi="Times New Roman"/>
        </w:rPr>
        <w:t>Gatorlink</w:t>
      </w:r>
      <w:proofErr w:type="spellEnd"/>
      <w:r w:rsidRPr="00780664">
        <w:rPr>
          <w:rFonts w:ascii="Times New Roman" w:hAnsi="Times New Roman"/>
        </w:rPr>
        <w:t xml:space="preserve"> account email for College and University wide information and the course E-Learning site for announcements and notifications.</w:t>
      </w:r>
    </w:p>
    <w:p w:rsidR="00C00B92" w:rsidRPr="00780664" w:rsidRDefault="00C00B92" w:rsidP="00C00B92">
      <w:pPr>
        <w:ind w:firstLine="776"/>
        <w:rPr>
          <w:rFonts w:ascii="Times New Roman" w:hAnsi="Times New Roman"/>
        </w:rPr>
      </w:pPr>
    </w:p>
    <w:p w:rsidR="00C00B92" w:rsidRPr="00780664" w:rsidRDefault="00C00B92" w:rsidP="00C00B92">
      <w:pPr>
        <w:rPr>
          <w:rFonts w:ascii="Times New Roman" w:hAnsi="Times New Roman"/>
        </w:rPr>
      </w:pPr>
      <w:r w:rsidRPr="00780664">
        <w:rPr>
          <w:rFonts w:ascii="Times New Roman" w:hAnsi="Times New Roman"/>
        </w:rPr>
        <w:t>Course websites are generally made available on the Friday before the first day of classes.</w:t>
      </w:r>
    </w:p>
    <w:p w:rsidR="00CF1289" w:rsidRPr="00E325E8" w:rsidRDefault="00CF1289" w:rsidP="00CF1289">
      <w:pPr>
        <w:rPr>
          <w:rFonts w:ascii="Times New Roman" w:hAnsi="Times New Roman"/>
          <w:szCs w:val="24"/>
        </w:rPr>
      </w:pPr>
    </w:p>
    <w:p w:rsidR="00C00B92" w:rsidRDefault="00C00B92" w:rsidP="00CF1289">
      <w:pPr>
        <w:rPr>
          <w:rFonts w:ascii="Times New Roman" w:hAnsi="Times New Roman"/>
          <w:szCs w:val="24"/>
          <w:u w:val="single"/>
        </w:rPr>
      </w:pPr>
    </w:p>
    <w:p w:rsidR="00C00B92" w:rsidRDefault="00C00B92" w:rsidP="00CF1289">
      <w:pPr>
        <w:rPr>
          <w:rFonts w:ascii="Times New Roman" w:hAnsi="Times New Roman"/>
          <w:szCs w:val="24"/>
          <w:u w:val="single"/>
        </w:rPr>
      </w:pPr>
    </w:p>
    <w:p w:rsidR="00C00B92" w:rsidRDefault="00C00B92" w:rsidP="00CF1289">
      <w:pPr>
        <w:rPr>
          <w:rFonts w:ascii="Times New Roman" w:hAnsi="Times New Roman"/>
          <w:szCs w:val="24"/>
          <w:u w:val="single"/>
        </w:rPr>
      </w:pPr>
    </w:p>
    <w:p w:rsidR="00C00B92" w:rsidRDefault="00C00B92" w:rsidP="00CF1289">
      <w:pPr>
        <w:rPr>
          <w:rFonts w:ascii="Times New Roman" w:hAnsi="Times New Roman"/>
          <w:szCs w:val="24"/>
          <w:u w:val="single"/>
        </w:rPr>
      </w:pPr>
    </w:p>
    <w:p w:rsidR="00CF1289" w:rsidRPr="00E325E8" w:rsidRDefault="00CF1289" w:rsidP="00CF1289">
      <w:pPr>
        <w:rPr>
          <w:rFonts w:ascii="Times New Roman" w:hAnsi="Times New Roman"/>
          <w:szCs w:val="24"/>
        </w:rPr>
      </w:pPr>
      <w:r w:rsidRPr="00E325E8">
        <w:rPr>
          <w:rFonts w:ascii="Times New Roman" w:hAnsi="Times New Roman"/>
          <w:szCs w:val="24"/>
          <w:u w:val="single"/>
        </w:rPr>
        <w:lastRenderedPageBreak/>
        <w:t xml:space="preserve">ATTENDANCE </w:t>
      </w:r>
    </w:p>
    <w:p w:rsidR="00CF1289" w:rsidRPr="00423888" w:rsidRDefault="00CF1289" w:rsidP="00355DEB">
      <w:pPr>
        <w:jc w:val="both"/>
        <w:rPr>
          <w:rFonts w:ascii="Times New Roman" w:hAnsi="Times New Roman"/>
        </w:rPr>
      </w:pPr>
      <w:r w:rsidRPr="00423888">
        <w:rPr>
          <w:rFonts w:ascii="Times New Roman" w:hAnsi="Times New Roman"/>
        </w:rPr>
        <w:t xml:space="preserve">Students are expected to be present for all scheduled clinical practice experiences and seminars.  Students who have extraordinary circumstances preventing attendance should explain these circumstances to the course instructor </w:t>
      </w:r>
      <w:r w:rsidRPr="00423888">
        <w:rPr>
          <w:rFonts w:ascii="Times New Roman" w:hAnsi="Times New Roman"/>
          <w:b/>
          <w:u w:val="single"/>
        </w:rPr>
        <w:t xml:space="preserve">prior </w:t>
      </w:r>
      <w:r w:rsidRPr="00423888">
        <w:rPr>
          <w:rFonts w:ascii="Times New Roman" w:hAnsi="Times New Roman"/>
        </w:rPr>
        <w:t xml:space="preserve">to the scheduled clinical practice experience or seminar.  Instructors will make an effort to accommodate </w:t>
      </w:r>
      <w:r w:rsidRPr="00423888">
        <w:rPr>
          <w:rFonts w:ascii="Times New Roman" w:hAnsi="Times New Roman"/>
          <w:b/>
        </w:rPr>
        <w:t>reasonable</w:t>
      </w:r>
      <w:r w:rsidRPr="00423888">
        <w:rPr>
          <w:rFonts w:ascii="Times New Roman" w:hAnsi="Times New Roman"/>
        </w:rPr>
        <w:t xml:space="preserve"> requests.  A grade penalty may be assigned for unexcused seminar or clinical absences.  The faculty member will advise the method of notification for absences to the clinical site e.g. phone, email, and notification of facility.   </w:t>
      </w:r>
    </w:p>
    <w:p w:rsidR="00A84A80" w:rsidRDefault="00A84A80" w:rsidP="00CF1289">
      <w:pPr>
        <w:rPr>
          <w:rFonts w:ascii="Times New Roman" w:hAnsi="Times New Roman"/>
          <w:b/>
          <w:u w:val="single"/>
        </w:rPr>
      </w:pPr>
    </w:p>
    <w:p w:rsidR="00CF1289" w:rsidRPr="00E325E8" w:rsidRDefault="00CF1289" w:rsidP="00CF1289">
      <w:pPr>
        <w:rPr>
          <w:rFonts w:ascii="Times New Roman" w:hAnsi="Times New Roman"/>
          <w:szCs w:val="24"/>
        </w:rPr>
      </w:pPr>
      <w:r w:rsidRPr="00423888">
        <w:rPr>
          <w:rFonts w:ascii="Times New Roman" w:hAnsi="Times New Roman"/>
          <w:b/>
          <w:u w:val="single"/>
        </w:rPr>
        <w:t>Graduate students</w:t>
      </w:r>
      <w:r w:rsidRPr="00423888">
        <w:rPr>
          <w:rFonts w:ascii="Times New Roman" w:hAnsi="Times New Roman"/>
        </w:rPr>
        <w:t xml:space="preserve"> are required to submit a written calendar of planned clinical practice dates and times to the course faculty member </w:t>
      </w:r>
      <w:r w:rsidRPr="00423888">
        <w:rPr>
          <w:rFonts w:ascii="Times New Roman" w:hAnsi="Times New Roman"/>
          <w:b/>
          <w:u w:val="single"/>
        </w:rPr>
        <w:t>prior to</w:t>
      </w:r>
      <w:r w:rsidRPr="00423888">
        <w:rPr>
          <w:rFonts w:ascii="Times New Roman" w:hAnsi="Times New Roman"/>
        </w:rPr>
        <w:t xml:space="preserve"> beginning the clinical rotation. Any changes to the calendar (dates and times) must be submitted in writing to the course faculty member </w:t>
      </w:r>
      <w:r w:rsidRPr="00423888">
        <w:rPr>
          <w:rFonts w:ascii="Times New Roman" w:hAnsi="Times New Roman"/>
          <w:b/>
          <w:u w:val="single"/>
        </w:rPr>
        <w:t>before</w:t>
      </w:r>
      <w:r w:rsidRPr="00423888">
        <w:rPr>
          <w:rFonts w:ascii="Times New Roman" w:hAnsi="Times New Roman"/>
        </w:rPr>
        <w:t xml:space="preserve"> the change is planned to occur. </w:t>
      </w:r>
      <w:r w:rsidRPr="00423888">
        <w:rPr>
          <w:rFonts w:ascii="Times New Roman" w:hAnsi="Times New Roman"/>
          <w:b/>
        </w:rPr>
        <w:t>Clinical hours accrued without prior knowledge of the faculty member will not be counted toward the total number of clinical hours required for the course.</w:t>
      </w:r>
    </w:p>
    <w:p w:rsidR="00A84A80" w:rsidRDefault="00A84A80" w:rsidP="00CF1289">
      <w:pPr>
        <w:rPr>
          <w:rFonts w:ascii="Times New Roman" w:hAnsi="Times New Roman"/>
          <w:szCs w:val="24"/>
          <w:u w:val="single"/>
        </w:rPr>
      </w:pPr>
    </w:p>
    <w:p w:rsidR="00A84A80" w:rsidRPr="00A84A80" w:rsidRDefault="00A84A80" w:rsidP="00A84A80">
      <w:pPr>
        <w:rPr>
          <w:rFonts w:ascii="Times New Roman" w:hAnsi="Times New Roman"/>
          <w:u w:val="single"/>
        </w:rPr>
      </w:pPr>
      <w:r w:rsidRPr="00A84A80">
        <w:rPr>
          <w:rFonts w:ascii="Times New Roman" w:hAnsi="Times New Roman"/>
          <w:u w:val="single"/>
        </w:rPr>
        <w:t>ACCOMODATIONS DUE TO DISABILITY</w:t>
      </w:r>
    </w:p>
    <w:p w:rsidR="00A84A80" w:rsidRPr="00A84A80" w:rsidRDefault="00A84A80" w:rsidP="00355DEB">
      <w:pPr>
        <w:jc w:val="both"/>
        <w:rPr>
          <w:rFonts w:ascii="Times New Roman" w:hAnsi="Times New Roman"/>
        </w:rPr>
      </w:pPr>
      <w:r w:rsidRPr="00A84A80">
        <w:rPr>
          <w:rFonts w:ascii="Times New Roman" w:hAnsi="Times New Roman"/>
        </w:rPr>
        <w:t>Each semester, students are responsible for requesting a memorandum from the Disability Resource Center (</w:t>
      </w:r>
      <w:hyperlink r:id="rId14" w:history="1">
        <w:r w:rsidRPr="00A84A80">
          <w:rPr>
            <w:rStyle w:val="Hyperlink"/>
            <w:rFonts w:ascii="Times New Roman" w:hAnsi="Times New Roman"/>
          </w:rPr>
          <w:t>http://www.dso.ufl.edu/index.php/drc/</w:t>
        </w:r>
      </w:hyperlink>
      <w:r w:rsidRPr="00A84A80">
        <w:rPr>
          <w:rFonts w:ascii="Times New Roman" w:hAnsi="Times New Roman"/>
        </w:rPr>
        <w:t xml:space="preserve">) to notify faculty of their requested individual accommodations.   This should be done at the start of the semester.  </w:t>
      </w:r>
    </w:p>
    <w:p w:rsidR="00A84A80" w:rsidRPr="00A84A80" w:rsidRDefault="00A84A80" w:rsidP="00355DEB">
      <w:pPr>
        <w:jc w:val="both"/>
        <w:rPr>
          <w:rFonts w:ascii="Times New Roman" w:hAnsi="Times New Roman"/>
          <w:u w:val="single"/>
        </w:rPr>
      </w:pPr>
    </w:p>
    <w:p w:rsidR="00A84A80" w:rsidRPr="00A84A80" w:rsidRDefault="00A84A80" w:rsidP="00355DEB">
      <w:pPr>
        <w:jc w:val="both"/>
        <w:rPr>
          <w:rFonts w:ascii="Times New Roman" w:hAnsi="Times New Roman"/>
        </w:rPr>
      </w:pPr>
      <w:r w:rsidRPr="00A84A80">
        <w:rPr>
          <w:rFonts w:ascii="Times New Roman" w:hAnsi="Times New Roman"/>
          <w:u w:val="single"/>
        </w:rPr>
        <w:t>COUNSELING AND MENTAL HEALTH SERVICES</w:t>
      </w:r>
    </w:p>
    <w:p w:rsidR="00A84A80" w:rsidRPr="00A84A80" w:rsidRDefault="00A84A80" w:rsidP="00355DEB">
      <w:pPr>
        <w:jc w:val="both"/>
        <w:rPr>
          <w:rFonts w:ascii="Times New Roman" w:hAnsi="Times New Roman"/>
        </w:rPr>
      </w:pPr>
      <w:r w:rsidRPr="00A84A80">
        <w:rPr>
          <w:rFonts w:ascii="Times New Roman" w:hAnsi="Times New Roman"/>
        </w:rPr>
        <w:t xml:space="preserve">Students may occasionally have personal issues that arise on the course of </w:t>
      </w:r>
      <w:r w:rsidRPr="00A84A80">
        <w:rPr>
          <w:rFonts w:ascii="Times New Roman" w:hAnsi="Times New Roman"/>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5" w:history="1">
        <w:r w:rsidRPr="00A84A80">
          <w:rPr>
            <w:rStyle w:val="Hyperlink"/>
            <w:rFonts w:ascii="Times New Roman" w:hAnsi="Times New Roman"/>
            <w:bCs/>
            <w:iCs/>
          </w:rPr>
          <w:t>http://www.counseling.ufl.edu/cwc/</w:t>
        </w:r>
      </w:hyperlink>
      <w:r w:rsidRPr="00A84A80">
        <w:rPr>
          <w:rFonts w:ascii="Times New Roman" w:hAnsi="Times New Roman"/>
          <w:bCs/>
          <w:iCs/>
        </w:rPr>
        <w:t xml:space="preserve">. </w:t>
      </w:r>
    </w:p>
    <w:p w:rsidR="00A84A80" w:rsidRPr="00A84A80" w:rsidRDefault="00A84A80" w:rsidP="00A84A80">
      <w:pPr>
        <w:rPr>
          <w:rFonts w:ascii="Times New Roman" w:hAnsi="Times New Roman"/>
          <w:u w:val="single"/>
        </w:rPr>
      </w:pPr>
    </w:p>
    <w:p w:rsidR="00A84A80" w:rsidRPr="00A84A80" w:rsidRDefault="00A84A80" w:rsidP="00A84A80">
      <w:pPr>
        <w:rPr>
          <w:rFonts w:ascii="Times New Roman" w:hAnsi="Times New Roman"/>
          <w:u w:val="single"/>
        </w:rPr>
      </w:pPr>
      <w:r w:rsidRPr="00A84A80">
        <w:rPr>
          <w:rFonts w:ascii="Times New Roman" w:hAnsi="Times New Roman"/>
          <w:u w:val="single"/>
        </w:rPr>
        <w:t>STUDENT HANDBOOK</w:t>
      </w:r>
    </w:p>
    <w:p w:rsidR="00A84A80" w:rsidRPr="00A84A80" w:rsidRDefault="00A84A80" w:rsidP="00A84A80">
      <w:pPr>
        <w:rPr>
          <w:rFonts w:ascii="Times New Roman" w:hAnsi="Times New Roman"/>
        </w:rPr>
      </w:pPr>
      <w:r w:rsidRPr="00A84A80">
        <w:rPr>
          <w:rFonts w:ascii="Times New Roman" w:hAnsi="Times New Roman"/>
        </w:rPr>
        <w:t xml:space="preserve">Students are to refer to the College of Nursing Student Handbook for information about College of Nursing policies, honor code, class demeanor, and professional behavior.  </w:t>
      </w:r>
      <w:hyperlink r:id="rId16" w:history="1">
        <w:r w:rsidRPr="00A84A80">
          <w:rPr>
            <w:rStyle w:val="Hyperlink"/>
            <w:rFonts w:ascii="Times New Roman" w:hAnsi="Times New Roman"/>
          </w:rPr>
          <w:t>http://nursing.ufl.edu/students/student-policies-and-handbooks/</w:t>
        </w:r>
      </w:hyperlink>
    </w:p>
    <w:p w:rsidR="00A84A80" w:rsidRPr="00A84A80" w:rsidRDefault="00A84A80" w:rsidP="00A84A80">
      <w:pPr>
        <w:rPr>
          <w:rFonts w:ascii="Times New Roman" w:hAnsi="Times New Roman"/>
        </w:rPr>
      </w:pPr>
    </w:p>
    <w:p w:rsidR="00A84A80" w:rsidRPr="00A84A80" w:rsidRDefault="00A84A80" w:rsidP="00A84A80">
      <w:pPr>
        <w:rPr>
          <w:rFonts w:ascii="Times New Roman" w:hAnsi="Times New Roman"/>
          <w:u w:val="single"/>
        </w:rPr>
      </w:pPr>
      <w:r w:rsidRPr="00A84A80">
        <w:rPr>
          <w:rFonts w:ascii="Times New Roman" w:hAnsi="Times New Roman"/>
          <w:u w:val="single"/>
        </w:rPr>
        <w:t xml:space="preserve">ACADEMIC HONESTY </w:t>
      </w:r>
    </w:p>
    <w:p w:rsidR="00A84A80" w:rsidRPr="00A84A80" w:rsidRDefault="00A84A80" w:rsidP="00A84A80">
      <w:pPr>
        <w:rPr>
          <w:rFonts w:ascii="Times New Roman" w:hAnsi="Times New Roman"/>
        </w:rPr>
      </w:pPr>
      <w:r w:rsidRPr="00A84A80">
        <w:rPr>
          <w:rFonts w:ascii="Times New Roman" w:hAnsi="Times New Roman"/>
        </w:rPr>
        <w:t xml:space="preserve">The University of Florida Student Conduct and Honor Code may be found at </w:t>
      </w:r>
      <w:hyperlink w:history="1"/>
      <w:r w:rsidRPr="00A84A80">
        <w:rPr>
          <w:rFonts w:ascii="Times New Roman" w:hAnsi="Times New Roman"/>
        </w:rPr>
        <w:t xml:space="preserve"> </w:t>
      </w:r>
      <w:r w:rsidRPr="00A84A80">
        <w:rPr>
          <w:rStyle w:val="Hyperlink"/>
          <w:rFonts w:ascii="Times New Roman" w:hAnsi="Times New Roman"/>
        </w:rPr>
        <w:t>http://www.dso.ufl.edu/index.php/sccr/process/student-conduct-honor-code/</w:t>
      </w:r>
    </w:p>
    <w:p w:rsidR="00CF1289" w:rsidRPr="00E325E8" w:rsidRDefault="00CF1289" w:rsidP="00CF1289">
      <w:pPr>
        <w:pStyle w:val="Heading1"/>
        <w:tabs>
          <w:tab w:val="clear" w:pos="720"/>
        </w:tabs>
        <w:rPr>
          <w:rFonts w:ascii="Times New Roman" w:hAnsi="Times New Roman"/>
          <w:sz w:val="24"/>
          <w:szCs w:val="24"/>
        </w:rPr>
      </w:pPr>
    </w:p>
    <w:p w:rsidR="00CF1289" w:rsidRPr="00E325E8" w:rsidRDefault="00CF1289" w:rsidP="00CF1289">
      <w:pPr>
        <w:pStyle w:val="Heading1"/>
        <w:tabs>
          <w:tab w:val="clear" w:pos="720"/>
        </w:tabs>
        <w:rPr>
          <w:rFonts w:ascii="Times New Roman" w:hAnsi="Times New Roman"/>
          <w:sz w:val="24"/>
          <w:szCs w:val="24"/>
        </w:rPr>
      </w:pPr>
      <w:r w:rsidRPr="00E325E8">
        <w:rPr>
          <w:rFonts w:ascii="Times New Roman" w:hAnsi="Times New Roman"/>
          <w:sz w:val="24"/>
          <w:szCs w:val="24"/>
        </w:rPr>
        <w:t>TEACHING METHOD</w:t>
      </w:r>
    </w:p>
    <w:p w:rsidR="00CF1289" w:rsidRPr="00E325E8" w:rsidRDefault="00CF1289" w:rsidP="00CF12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Clinical experiences and weekly seminar.</w:t>
      </w:r>
    </w:p>
    <w:p w:rsidR="00CF1289" w:rsidRPr="00E325E8" w:rsidRDefault="00CF1289" w:rsidP="00CF128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CF1289" w:rsidRDefault="00CF1289" w:rsidP="00CF1289">
      <w:pPr>
        <w:rPr>
          <w:rFonts w:ascii="Times New Roman" w:hAnsi="Times New Roman"/>
          <w:szCs w:val="24"/>
          <w:u w:val="single"/>
        </w:rPr>
      </w:pPr>
      <w:r>
        <w:rPr>
          <w:rFonts w:ascii="Times New Roman" w:hAnsi="Times New Roman"/>
          <w:szCs w:val="24"/>
          <w:u w:val="single"/>
        </w:rPr>
        <w:t>LEARNING ACTIVITIES</w:t>
      </w:r>
    </w:p>
    <w:p w:rsidR="000B5BD3" w:rsidRPr="00423888" w:rsidRDefault="00CF1289" w:rsidP="00CF1289">
      <w:pPr>
        <w:rPr>
          <w:rFonts w:ascii="Times New Roman" w:hAnsi="Times New Roman"/>
          <w:szCs w:val="24"/>
        </w:rPr>
      </w:pPr>
      <w:r w:rsidRPr="00423888">
        <w:rPr>
          <w:rFonts w:ascii="Times New Roman" w:hAnsi="Times New Roman"/>
          <w:szCs w:val="24"/>
        </w:rPr>
        <w:t>Research analysis; written clinical data</w:t>
      </w:r>
    </w:p>
    <w:p w:rsidR="00CF1289" w:rsidRDefault="00CF1289" w:rsidP="00CF1289">
      <w:pPr>
        <w:rPr>
          <w:rFonts w:ascii="Times New Roman" w:hAnsi="Times New Roman"/>
          <w:szCs w:val="24"/>
          <w:u w:val="single"/>
        </w:rPr>
      </w:pPr>
    </w:p>
    <w:p w:rsidR="00CF1289" w:rsidRPr="00423888" w:rsidRDefault="00CF1289" w:rsidP="00355DEB">
      <w:pPr>
        <w:jc w:val="both"/>
        <w:rPr>
          <w:rFonts w:ascii="Times New Roman" w:hAnsi="Times New Roman"/>
          <w:szCs w:val="24"/>
          <w:u w:val="single"/>
        </w:rPr>
      </w:pPr>
      <w:r>
        <w:rPr>
          <w:rFonts w:ascii="Times New Roman" w:hAnsi="Times New Roman"/>
          <w:szCs w:val="24"/>
          <w:u w:val="single"/>
        </w:rPr>
        <w:t xml:space="preserve">CLINICAL </w:t>
      </w:r>
      <w:proofErr w:type="gramStart"/>
      <w:r>
        <w:rPr>
          <w:rFonts w:ascii="Times New Roman" w:hAnsi="Times New Roman"/>
          <w:szCs w:val="24"/>
          <w:u w:val="single"/>
        </w:rPr>
        <w:t xml:space="preserve">EVALUATION </w:t>
      </w:r>
      <w:r w:rsidR="00355DEB">
        <w:rPr>
          <w:rFonts w:ascii="Times New Roman" w:hAnsi="Times New Roman"/>
          <w:szCs w:val="24"/>
          <w:u w:val="single"/>
        </w:rPr>
        <w:t xml:space="preserve"> </w:t>
      </w:r>
      <w:r w:rsidRPr="00E325E8">
        <w:rPr>
          <w:rFonts w:ascii="Times New Roman" w:hAnsi="Times New Roman"/>
          <w:szCs w:val="24"/>
        </w:rPr>
        <w:t>Clinical</w:t>
      </w:r>
      <w:proofErr w:type="gramEnd"/>
      <w:r w:rsidRPr="00E325E8">
        <w:rPr>
          <w:rFonts w:ascii="Times New Roman" w:hAnsi="Times New Roman"/>
          <w:szCs w:val="24"/>
        </w:rPr>
        <w:t xml:space="preserve">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CF1289" w:rsidRPr="00E325E8" w:rsidRDefault="00CF1289" w:rsidP="00355DEB">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right"/>
        <w:rPr>
          <w:rFonts w:ascii="Times New Roman" w:hAnsi="Times New Roman"/>
          <w:sz w:val="24"/>
          <w:szCs w:val="24"/>
        </w:rPr>
      </w:pPr>
    </w:p>
    <w:p w:rsidR="00CF1289" w:rsidRPr="00E325E8" w:rsidRDefault="00CF1289" w:rsidP="00355DEB">
      <w:pPr>
        <w:jc w:val="both"/>
        <w:rPr>
          <w:rFonts w:ascii="Times New Roman" w:hAnsi="Times New Roman"/>
          <w:szCs w:val="24"/>
        </w:rPr>
      </w:pPr>
      <w:r w:rsidRPr="00E325E8">
        <w:rPr>
          <w:rFonts w:ascii="Times New Roman" w:hAnsi="Times New Roman"/>
          <w:szCs w:val="24"/>
        </w:rPr>
        <w:t xml:space="preserve">Evaluation will be based on achievement of course and program objectives using a </w:t>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 Clinical Evaluation Form</w:t>
          </w:r>
        </w:smartTag>
      </w:smartTag>
      <w:r w:rsidRPr="00E325E8">
        <w:rPr>
          <w:rFonts w:ascii="Times New Roman" w:hAnsi="Times New Roman"/>
          <w:szCs w:val="24"/>
        </w:rPr>
        <w:t xml:space="preserve">.  All areas are to be rated.  A rating of Satisfactory represents satisfactory performance and a rating of Unsatisfactory represents unsatisfactory performance.  </w:t>
      </w:r>
      <w:r w:rsidRPr="00E325E8">
        <w:rPr>
          <w:rFonts w:ascii="Times New Roman" w:hAnsi="Times New Roman"/>
          <w:szCs w:val="24"/>
          <w:u w:val="single"/>
        </w:rPr>
        <w:t>The student must achieve a rating of Satisfactory in each area by completion of the semester in order to achieve a passing grade for the course</w:t>
      </w:r>
      <w:r w:rsidRPr="00E325E8">
        <w:rPr>
          <w:rFonts w:ascii="Times New Roman" w:hAnsi="Times New Roman"/>
          <w:szCs w:val="24"/>
        </w:rPr>
        <w:t xml:space="preserve">.  A rating of less than satisfactory in any of the areas at semester end will constitute a course grade of Unsatisfactory. </w:t>
      </w:r>
    </w:p>
    <w:p w:rsidR="00CF1289" w:rsidRDefault="00CF1289" w:rsidP="00CF1289">
      <w:pPr>
        <w:rPr>
          <w:rFonts w:ascii="Times New Roman" w:hAnsi="Times New Roman"/>
          <w:szCs w:val="24"/>
        </w:rPr>
      </w:pPr>
    </w:p>
    <w:p w:rsidR="00CF1289" w:rsidRPr="00E325E8" w:rsidRDefault="00CF1289" w:rsidP="00AE4EAA">
      <w:pPr>
        <w:jc w:val="both"/>
        <w:rPr>
          <w:rFonts w:ascii="Times New Roman" w:hAnsi="Times New Roman"/>
          <w:szCs w:val="24"/>
        </w:rPr>
      </w:pPr>
      <w:r w:rsidRPr="00E325E8">
        <w:rPr>
          <w:rFonts w:ascii="Times New Roman" w:hAnsi="Times New Roman"/>
          <w:szCs w:val="24"/>
        </w:rPr>
        <w:t xml:space="preserve">Faculty will hold evaluation conferences with the student and preceptor at each site visit. The faculty will write a summary of each conference in an advisement note.  This summary will be signed by the faculty and student.  Final evaluation conferences with the faculty are mandatory and will be held during the last week of each clinical rotation.  A student may request additional conferences at any time by contacting the clinical faculty.  </w:t>
      </w:r>
    </w:p>
    <w:p w:rsidR="00CF1289" w:rsidRDefault="00CF1289" w:rsidP="00AE4EAA">
      <w:pPr>
        <w:jc w:val="both"/>
        <w:rPr>
          <w:rFonts w:ascii="Times New Roman" w:hAnsi="Times New Roman"/>
          <w:szCs w:val="24"/>
        </w:rPr>
      </w:pPr>
    </w:p>
    <w:p w:rsidR="00CF1289" w:rsidRDefault="00CF1289" w:rsidP="00AE4EAA">
      <w:pPr>
        <w:jc w:val="both"/>
        <w:rPr>
          <w:rFonts w:ascii="Times New Roman" w:hAnsi="Times New Roman"/>
          <w:szCs w:val="24"/>
        </w:rPr>
      </w:pPr>
      <w:r w:rsidRPr="00E325E8">
        <w:rPr>
          <w:rFonts w:ascii="Times New Roman" w:hAnsi="Times New Roman"/>
          <w:szCs w:val="24"/>
        </w:rPr>
        <w:t xml:space="preserve">Students enrolled in advanced practice courses with a clinical component will use Clinical Experience Form F to document clinical experience including hours, practice location and preceptor for their personal records.  Students also assess their learning experience using Clinical Site Assessment Form G.  Completed Form G is collected in class and submitted to the Clinical Coordinator at the College.  At the end of the clinical experience the student completes a self-evaluation and the faculty completes a student evaluation using the </w:t>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 Clinical Evaluation Form</w:t>
          </w:r>
        </w:smartTag>
      </w:smartTag>
      <w:r w:rsidRPr="00E325E8">
        <w:rPr>
          <w:rFonts w:ascii="Times New Roman" w:hAnsi="Times New Roman"/>
          <w:szCs w:val="24"/>
        </w:rPr>
        <w:t xml:space="preserve">. </w:t>
      </w:r>
    </w:p>
    <w:p w:rsidR="00DF3D3A" w:rsidRDefault="00DF3D3A" w:rsidP="00CF1289">
      <w:pPr>
        <w:rPr>
          <w:rFonts w:ascii="Times New Roman" w:hAnsi="Times New Roman"/>
          <w:szCs w:val="24"/>
        </w:rPr>
      </w:pPr>
    </w:p>
    <w:p w:rsidR="00C00B92" w:rsidRPr="00B04B6B" w:rsidRDefault="00C00B92" w:rsidP="00C00B92">
      <w:pPr>
        <w:rPr>
          <w:rFonts w:ascii="Times New Roman" w:hAnsi="Times New Roman"/>
        </w:rPr>
      </w:pPr>
      <w:r w:rsidRPr="00587E6F">
        <w:rPr>
          <w:rFonts w:ascii="Times New Roman" w:hAnsi="Times New Roman"/>
          <w:u w:val="single"/>
        </w:rPr>
        <w:t>MAKE UP POLICY</w:t>
      </w:r>
    </w:p>
    <w:p w:rsidR="00587E6F" w:rsidRDefault="00587E6F" w:rsidP="00587E6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u w:val="single"/>
        </w:rPr>
      </w:pPr>
      <w:r>
        <w:rPr>
          <w:rFonts w:ascii="Times New Roman" w:hAnsi="Times New Roman"/>
          <w:szCs w:val="24"/>
        </w:rPr>
        <w:t xml:space="preserve">Students will notify faculty in advance for any anticipated absences, missed assignments due to excused absences, or missed classes.  Students will develop arrangements with the faculty to make up missed assignments which must be complete within one week of scheduled assignment. </w:t>
      </w:r>
    </w:p>
    <w:p w:rsidR="00C00B92" w:rsidRDefault="00C00B92" w:rsidP="00CF1289">
      <w:pPr>
        <w:rPr>
          <w:rFonts w:ascii="Times New Roman" w:hAnsi="Times New Roman"/>
          <w:szCs w:val="24"/>
        </w:rPr>
      </w:pPr>
      <w:bookmarkStart w:id="0" w:name="_GoBack"/>
      <w:bookmarkEnd w:id="0"/>
    </w:p>
    <w:p w:rsidR="00CF1289" w:rsidRPr="0046696F" w:rsidRDefault="00CF1289" w:rsidP="00CF1289">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46696F">
        <w:rPr>
          <w:rFonts w:ascii="Times New Roman" w:hAnsi="Times New Roman"/>
          <w:szCs w:val="24"/>
          <w:u w:val="single"/>
        </w:rPr>
        <w:t>GRADING SCALE</w:t>
      </w:r>
    </w:p>
    <w:p w:rsidR="00CF1289" w:rsidRPr="0046696F" w:rsidRDefault="00CF1289" w:rsidP="00CF1289">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46696F">
        <w:rPr>
          <w:rFonts w:ascii="Times New Roman" w:hAnsi="Times New Roman"/>
          <w:szCs w:val="24"/>
        </w:rPr>
        <w:t>The grading scale for “L” courses is:</w:t>
      </w:r>
    </w:p>
    <w:p w:rsidR="00CF1289" w:rsidRPr="0046696F" w:rsidRDefault="00CF1289" w:rsidP="00CF1289">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46696F">
        <w:rPr>
          <w:rFonts w:ascii="Times New Roman" w:hAnsi="Times New Roman"/>
          <w:szCs w:val="24"/>
        </w:rPr>
        <w:t>S</w:t>
      </w:r>
      <w:r w:rsidRPr="0046696F">
        <w:rPr>
          <w:rFonts w:ascii="Times New Roman" w:hAnsi="Times New Roman"/>
          <w:szCs w:val="24"/>
        </w:rPr>
        <w:tab/>
      </w:r>
      <w:r>
        <w:rPr>
          <w:rFonts w:ascii="Times New Roman" w:hAnsi="Times New Roman"/>
          <w:szCs w:val="24"/>
        </w:rPr>
        <w:tab/>
      </w:r>
      <w:r w:rsidRPr="0046696F">
        <w:rPr>
          <w:rFonts w:ascii="Times New Roman" w:hAnsi="Times New Roman"/>
          <w:szCs w:val="24"/>
        </w:rPr>
        <w:t>Satisfactory</w:t>
      </w:r>
    </w:p>
    <w:p w:rsidR="00CF1289" w:rsidRPr="00737597" w:rsidRDefault="00CF1289" w:rsidP="00CF128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737597">
        <w:rPr>
          <w:rFonts w:ascii="Times New Roman" w:hAnsi="Times New Roman"/>
          <w:sz w:val="24"/>
          <w:szCs w:val="24"/>
          <w:u w:val="none"/>
        </w:rPr>
        <w:t>U</w:t>
      </w:r>
      <w:r w:rsidRPr="00737597">
        <w:rPr>
          <w:rFonts w:ascii="Times New Roman" w:hAnsi="Times New Roman"/>
          <w:sz w:val="24"/>
          <w:szCs w:val="24"/>
          <w:u w:val="none"/>
        </w:rPr>
        <w:tab/>
        <w:t>Unsatisfactory</w:t>
      </w:r>
    </w:p>
    <w:p w:rsidR="001853E4" w:rsidRDefault="001853E4" w:rsidP="001853E4"/>
    <w:p w:rsidR="001853E4" w:rsidRPr="001853E4" w:rsidRDefault="001853E4" w:rsidP="001853E4">
      <w:pPr>
        <w:rPr>
          <w:rFonts w:ascii="Times New Roman" w:hAnsi="Times New Roman"/>
        </w:rPr>
      </w:pPr>
      <w:r w:rsidRPr="001853E4">
        <w:rPr>
          <w:rFonts w:ascii="Times New Roman" w:hAnsi="Times New Roman"/>
        </w:rPr>
        <w:t xml:space="preserve">For more information on grades and grading policies, please refer to University’s grading policies: </w:t>
      </w:r>
      <w:r w:rsidRPr="001853E4">
        <w:rPr>
          <w:rStyle w:val="Hyperlink"/>
          <w:rFonts w:ascii="Times New Roman" w:hAnsi="Times New Roman"/>
        </w:rPr>
        <w:t>http://gradcatalog.ufl.edu/content.php?catoid=4&amp;navoid=907#grades</w:t>
      </w:r>
    </w:p>
    <w:p w:rsidR="00CF1289" w:rsidRDefault="00CF1289" w:rsidP="00CF128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A84A80" w:rsidRPr="00A84A80" w:rsidRDefault="00A84A80" w:rsidP="00A84A80">
      <w:pPr>
        <w:tabs>
          <w:tab w:val="num" w:pos="360"/>
        </w:tabs>
        <w:contextualSpacing/>
        <w:rPr>
          <w:rFonts w:ascii="Times New Roman" w:hAnsi="Times New Roman"/>
          <w:u w:val="single"/>
        </w:rPr>
      </w:pPr>
      <w:r w:rsidRPr="00A84A80">
        <w:rPr>
          <w:rFonts w:ascii="Times New Roman" w:hAnsi="Times New Roman"/>
          <w:u w:val="single"/>
        </w:rPr>
        <w:t>FACULTY EVALUATION</w:t>
      </w:r>
    </w:p>
    <w:p w:rsidR="00A84A80" w:rsidRPr="00A84A80" w:rsidRDefault="00A84A80" w:rsidP="00A84A80">
      <w:pPr>
        <w:tabs>
          <w:tab w:val="num" w:pos="360"/>
        </w:tabs>
        <w:contextualSpacing/>
        <w:rPr>
          <w:rFonts w:ascii="Times New Roman" w:hAnsi="Times New Roman"/>
          <w:u w:val="single"/>
        </w:rPr>
      </w:pPr>
      <w:r w:rsidRPr="00A84A80">
        <w:rPr>
          <w:rFonts w:ascii="Times New Roman" w:hAnsi="Times New Roman"/>
        </w:rPr>
        <w:t xml:space="preserve">Students are expected to provide feedback on the quality of instruction in this course based on ten criteria.  These evaluations are conducted online at </w:t>
      </w:r>
      <w:hyperlink r:id="rId17" w:history="1">
        <w:r w:rsidRPr="00A84A80">
          <w:rPr>
            <w:rStyle w:val="Hyperlink"/>
            <w:rFonts w:ascii="Times New Roman" w:hAnsi="Times New Roman"/>
          </w:rPr>
          <w:t>https://evaluations.ufl.edu</w:t>
        </w:r>
      </w:hyperlink>
      <w:r w:rsidRPr="00A84A80">
        <w:rPr>
          <w:rFonts w:ascii="Times New Roman" w:hAnsi="Times New Roman"/>
        </w:rPr>
        <w:t xml:space="preserve">.  Evaluations are typically open during the last two or three weeks of the semester, but students will be given specific times when they are open.  Summary results of these assessments are available to students at </w:t>
      </w:r>
      <w:hyperlink r:id="rId18" w:history="1">
        <w:r w:rsidRPr="00A84A80">
          <w:rPr>
            <w:rStyle w:val="Hyperlink"/>
            <w:rFonts w:ascii="Times New Roman" w:hAnsi="Times New Roman"/>
          </w:rPr>
          <w:t>https://evaluations.ufl.edu</w:t>
        </w:r>
      </w:hyperlink>
      <w:r w:rsidRPr="00A84A80">
        <w:rPr>
          <w:rFonts w:ascii="Times New Roman" w:hAnsi="Times New Roman"/>
        </w:rPr>
        <w:t>.</w:t>
      </w:r>
    </w:p>
    <w:p w:rsidR="00A84A80" w:rsidRPr="00A84A80" w:rsidRDefault="00A84A80" w:rsidP="00A84A80"/>
    <w:p w:rsidR="00C00B92" w:rsidRDefault="00C00B92" w:rsidP="00CF128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CF1289" w:rsidRPr="00E325E8" w:rsidRDefault="00CF1289" w:rsidP="00CF128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E325E8">
        <w:rPr>
          <w:rFonts w:ascii="Times New Roman" w:hAnsi="Times New Roman"/>
          <w:sz w:val="24"/>
          <w:szCs w:val="24"/>
        </w:rPr>
        <w:t>REQUIRED TEXTS</w:t>
      </w:r>
    </w:p>
    <w:p w:rsidR="00AE4EAA" w:rsidRDefault="00AE4EAA" w:rsidP="00AE4EAA">
      <w:pPr>
        <w:tabs>
          <w:tab w:val="left" w:pos="0"/>
          <w:tab w:val="left" w:pos="360"/>
          <w:tab w:val="left" w:pos="720"/>
          <w:tab w:val="left" w:pos="1440"/>
          <w:tab w:val="left" w:pos="2160"/>
          <w:tab w:val="left" w:pos="2880"/>
          <w:tab w:val="left" w:pos="3600"/>
          <w:tab w:val="left" w:pos="4320"/>
        </w:tabs>
        <w:rPr>
          <w:rFonts w:ascii="Times New Roman" w:hAnsi="Times New Roman"/>
          <w:szCs w:val="24"/>
        </w:rPr>
      </w:pPr>
    </w:p>
    <w:p w:rsidR="00CF1289" w:rsidRPr="00E325E8" w:rsidRDefault="00CF1289" w:rsidP="00AE4EAA">
      <w:pPr>
        <w:tabs>
          <w:tab w:val="left" w:pos="0"/>
          <w:tab w:val="left" w:pos="360"/>
          <w:tab w:val="left" w:pos="720"/>
          <w:tab w:val="left" w:pos="1440"/>
          <w:tab w:val="left" w:pos="2160"/>
          <w:tab w:val="left" w:pos="2880"/>
          <w:tab w:val="left" w:pos="3600"/>
          <w:tab w:val="left" w:pos="4320"/>
        </w:tabs>
        <w:rPr>
          <w:rFonts w:ascii="Times New Roman" w:hAnsi="Times New Roman"/>
          <w:szCs w:val="24"/>
        </w:rPr>
      </w:pPr>
      <w:proofErr w:type="gramStart"/>
      <w:r w:rsidRPr="00E325E8">
        <w:rPr>
          <w:rFonts w:ascii="Times New Roman" w:hAnsi="Times New Roman"/>
          <w:szCs w:val="24"/>
        </w:rPr>
        <w:t>All texts from previous courses.</w:t>
      </w:r>
      <w:proofErr w:type="gramEnd"/>
    </w:p>
    <w:p w:rsidR="00CF1289" w:rsidRPr="00E325E8" w:rsidRDefault="00CF1289" w:rsidP="00CF1289">
      <w:pPr>
        <w:spacing w:line="244" w:lineRule="auto"/>
        <w:rPr>
          <w:rFonts w:ascii="Times New Roman" w:hAnsi="Times New Roman"/>
          <w:szCs w:val="24"/>
        </w:rPr>
      </w:pPr>
    </w:p>
    <w:p w:rsidR="00CF1289" w:rsidRPr="00E325E8" w:rsidRDefault="00CF1289" w:rsidP="00CF1289">
      <w:pPr>
        <w:spacing w:line="244" w:lineRule="auto"/>
        <w:rPr>
          <w:rFonts w:ascii="Times New Roman" w:hAnsi="Times New Roman"/>
          <w:szCs w:val="24"/>
          <w:u w:val="single"/>
        </w:rPr>
      </w:pPr>
    </w:p>
    <w:p w:rsidR="00CF1289" w:rsidRPr="00E325E8" w:rsidRDefault="00CF1289" w:rsidP="00CF1289">
      <w:pPr>
        <w:spacing w:line="244" w:lineRule="auto"/>
        <w:rPr>
          <w:rFonts w:ascii="Times New Roman" w:hAnsi="Times New Roman"/>
          <w:szCs w:val="24"/>
        </w:rPr>
      </w:pPr>
    </w:p>
    <w:p w:rsidR="00CF1289" w:rsidRPr="00E325E8" w:rsidRDefault="00CF1289" w:rsidP="00CF1289">
      <w:pPr>
        <w:tabs>
          <w:tab w:val="left" w:pos="1080"/>
          <w:tab w:val="left" w:pos="4140"/>
        </w:tabs>
        <w:spacing w:line="244" w:lineRule="auto"/>
        <w:rPr>
          <w:rFonts w:ascii="Times New Roman" w:hAnsi="Times New Roman"/>
          <w:szCs w:val="24"/>
        </w:rPr>
      </w:pPr>
      <w:r w:rsidRPr="00E325E8">
        <w:rPr>
          <w:rFonts w:ascii="Times New Roman" w:hAnsi="Times New Roman"/>
          <w:szCs w:val="24"/>
        </w:rPr>
        <w:t>Approved:</w:t>
      </w:r>
      <w:r w:rsidRPr="00E325E8">
        <w:rPr>
          <w:rFonts w:ascii="Times New Roman" w:hAnsi="Times New Roman"/>
          <w:szCs w:val="24"/>
        </w:rPr>
        <w:tab/>
        <w:t>Academic Affairs Committee:</w:t>
      </w:r>
      <w:r w:rsidRPr="00E325E8">
        <w:rPr>
          <w:rFonts w:ascii="Times New Roman" w:hAnsi="Times New Roman"/>
          <w:szCs w:val="24"/>
        </w:rPr>
        <w:tab/>
        <w:t>1/97; 11/01</w:t>
      </w:r>
    </w:p>
    <w:p w:rsidR="00CF1289" w:rsidRPr="00E325E8" w:rsidRDefault="00CF1289" w:rsidP="00CF1289">
      <w:pPr>
        <w:tabs>
          <w:tab w:val="left" w:pos="1080"/>
          <w:tab w:val="left" w:pos="4140"/>
        </w:tabs>
        <w:spacing w:line="244" w:lineRule="auto"/>
        <w:rPr>
          <w:rFonts w:ascii="Times New Roman" w:hAnsi="Times New Roman"/>
          <w:szCs w:val="24"/>
        </w:rPr>
      </w:pPr>
      <w:r w:rsidRPr="00E325E8">
        <w:rPr>
          <w:rFonts w:ascii="Times New Roman" w:hAnsi="Times New Roman"/>
          <w:szCs w:val="24"/>
        </w:rPr>
        <w:tab/>
        <w:t>Faculty:</w:t>
      </w:r>
      <w:r w:rsidRPr="00E325E8">
        <w:rPr>
          <w:rFonts w:ascii="Times New Roman" w:hAnsi="Times New Roman"/>
          <w:szCs w:val="24"/>
        </w:rPr>
        <w:tab/>
        <w:t>4/97; 10/01</w:t>
      </w:r>
    </w:p>
    <w:p w:rsidR="00CF1289" w:rsidRPr="00E325E8" w:rsidRDefault="00CF1289" w:rsidP="00CF1289">
      <w:pPr>
        <w:tabs>
          <w:tab w:val="left" w:pos="1080"/>
          <w:tab w:val="left" w:pos="4140"/>
        </w:tabs>
        <w:spacing w:line="244" w:lineRule="auto"/>
        <w:rPr>
          <w:rFonts w:ascii="Times New Roman" w:hAnsi="Times New Roman"/>
          <w:szCs w:val="24"/>
        </w:rPr>
      </w:pPr>
      <w:r w:rsidRPr="00E325E8">
        <w:rPr>
          <w:rFonts w:ascii="Times New Roman" w:hAnsi="Times New Roman"/>
          <w:szCs w:val="24"/>
        </w:rPr>
        <w:tab/>
        <w:t>UF Curriculum:</w:t>
      </w:r>
      <w:r w:rsidRPr="00E325E8">
        <w:rPr>
          <w:rFonts w:ascii="Times New Roman" w:hAnsi="Times New Roman"/>
          <w:szCs w:val="24"/>
        </w:rPr>
        <w:tab/>
        <w:t>8/9</w:t>
      </w:r>
      <w:r>
        <w:rPr>
          <w:rFonts w:ascii="Times New Roman" w:hAnsi="Times New Roman"/>
          <w:szCs w:val="24"/>
        </w:rPr>
        <w:t>7</w:t>
      </w:r>
      <w:r w:rsidRPr="00E325E8">
        <w:rPr>
          <w:rFonts w:ascii="Times New Roman" w:hAnsi="Times New Roman"/>
          <w:szCs w:val="24"/>
        </w:rPr>
        <w:t>; 3/00</w:t>
      </w:r>
    </w:p>
    <w:p w:rsidR="00CF1289" w:rsidRDefault="00CF1289" w:rsidP="00CF1289"/>
    <w:p w:rsidR="00CF1289" w:rsidRDefault="00CF1289" w:rsidP="00CF1289"/>
    <w:p w:rsidR="0027187B" w:rsidRDefault="0027187B"/>
    <w:sectPr w:rsidR="0027187B" w:rsidSect="00ED4E37">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E9" w:rsidRDefault="00D21FE9" w:rsidP="00CB5CA2">
      <w:r>
        <w:separator/>
      </w:r>
    </w:p>
  </w:endnote>
  <w:endnote w:type="continuationSeparator" w:id="0">
    <w:p w:rsidR="00D21FE9" w:rsidRDefault="00D21FE9" w:rsidP="00C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80" w:rsidRDefault="00A84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37" w:rsidRPr="00F72FF4" w:rsidRDefault="00F72FF4" w:rsidP="00C00B92">
    <w:pPr>
      <w:pStyle w:val="Footer"/>
      <w:rPr>
        <w:rFonts w:ascii="Times New Roman" w:hAnsi="Times New Roman"/>
        <w:sz w:val="16"/>
        <w:szCs w:val="16"/>
      </w:rPr>
    </w:pPr>
    <w:r w:rsidRPr="00F72FF4">
      <w:rPr>
        <w:rFonts w:ascii="Times New Roman" w:hAnsi="Times New Roman"/>
        <w:sz w:val="16"/>
        <w:szCs w:val="16"/>
      </w:rPr>
      <w:fldChar w:fldCharType="begin"/>
    </w:r>
    <w:r w:rsidRPr="00F72FF4">
      <w:rPr>
        <w:rFonts w:ascii="Times New Roman" w:hAnsi="Times New Roman"/>
        <w:sz w:val="16"/>
        <w:szCs w:val="16"/>
      </w:rPr>
      <w:instrText xml:space="preserve"> FILENAME  \* Lower \p  \* MERGEFORMAT </w:instrText>
    </w:r>
    <w:r w:rsidRPr="00F72FF4">
      <w:rPr>
        <w:rFonts w:ascii="Times New Roman" w:hAnsi="Times New Roman"/>
        <w:sz w:val="16"/>
        <w:szCs w:val="16"/>
      </w:rPr>
      <w:fldChar w:fldCharType="separate"/>
    </w:r>
    <w:r w:rsidRPr="00F72FF4">
      <w:rPr>
        <w:rFonts w:ascii="Times New Roman" w:hAnsi="Times New Roman"/>
        <w:noProof/>
        <w:sz w:val="16"/>
        <w:szCs w:val="16"/>
      </w:rPr>
      <w:t>h:\faculty work\fall 2014\ngr 6941 section 6855curley.docx</w:t>
    </w:r>
    <w:r w:rsidRPr="00F72FF4">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80" w:rsidRDefault="00A8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E9" w:rsidRDefault="00D21FE9" w:rsidP="00CB5CA2">
      <w:r>
        <w:separator/>
      </w:r>
    </w:p>
  </w:footnote>
  <w:footnote w:type="continuationSeparator" w:id="0">
    <w:p w:rsidR="00D21FE9" w:rsidRDefault="00D21FE9" w:rsidP="00CB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80" w:rsidRDefault="00A84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37" w:rsidRDefault="00ED4E37">
    <w:pPr>
      <w:pStyle w:val="Header"/>
      <w:rPr>
        <w:rFonts w:ascii="Arial" w:hAnsi="Arial"/>
        <w:sz w:val="22"/>
      </w:rPr>
    </w:pPr>
    <w:r>
      <w:rPr>
        <w:rFonts w:ascii="Arial" w:hAnsi="Arial"/>
        <w:sz w:val="22"/>
      </w:rPr>
      <w:t>NGR 6941</w:t>
    </w:r>
  </w:p>
  <w:p w:rsidR="00ED4E37" w:rsidRDefault="00ED4E37">
    <w:pPr>
      <w:pStyle w:val="Header"/>
      <w:rPr>
        <w:rFonts w:ascii="Arial" w:hAnsi="Arial"/>
        <w:sz w:val="22"/>
      </w:rPr>
    </w:pPr>
    <w:r>
      <w:rPr>
        <w:rFonts w:ascii="Arial" w:hAnsi="Arial"/>
        <w:sz w:val="22"/>
      </w:rPr>
      <w:t>COURSE SYLLABUS</w:t>
    </w:r>
  </w:p>
  <w:p w:rsidR="00ED4E37" w:rsidRDefault="00ED4E37">
    <w:pPr>
      <w:pStyle w:val="Header"/>
      <w:rPr>
        <w:rStyle w:val="PageNumber"/>
        <w:rFonts w:ascii="Arial" w:hAnsi="Arial"/>
        <w:sz w:val="22"/>
      </w:rPr>
    </w:pPr>
    <w:r>
      <w:rPr>
        <w:rFonts w:ascii="Arial" w:hAnsi="Arial"/>
        <w:sz w:val="22"/>
      </w:rPr>
      <w:t xml:space="preserve">PAGE </w:t>
    </w:r>
    <w:r w:rsidR="007B2D9A">
      <w:rPr>
        <w:rStyle w:val="PageNumber"/>
        <w:rFonts w:ascii="Arial" w:hAnsi="Arial"/>
        <w:sz w:val="22"/>
      </w:rPr>
      <w:fldChar w:fldCharType="begin"/>
    </w:r>
    <w:r>
      <w:rPr>
        <w:rStyle w:val="PageNumber"/>
        <w:rFonts w:ascii="Arial" w:hAnsi="Arial"/>
        <w:sz w:val="22"/>
      </w:rPr>
      <w:instrText xml:space="preserve"> PAGE </w:instrText>
    </w:r>
    <w:r w:rsidR="007B2D9A">
      <w:rPr>
        <w:rStyle w:val="PageNumber"/>
        <w:rFonts w:ascii="Arial" w:hAnsi="Arial"/>
        <w:sz w:val="22"/>
      </w:rPr>
      <w:fldChar w:fldCharType="separate"/>
    </w:r>
    <w:r w:rsidR="00587E6F">
      <w:rPr>
        <w:rStyle w:val="PageNumber"/>
        <w:rFonts w:ascii="Arial" w:hAnsi="Arial"/>
        <w:noProof/>
        <w:sz w:val="22"/>
      </w:rPr>
      <w:t>5</w:t>
    </w:r>
    <w:r w:rsidR="007B2D9A">
      <w:rPr>
        <w:rStyle w:val="PageNumber"/>
        <w:rFonts w:ascii="Arial" w:hAnsi="Arial"/>
        <w:sz w:val="22"/>
      </w:rPr>
      <w:fldChar w:fldCharType="end"/>
    </w:r>
  </w:p>
  <w:p w:rsidR="00ED4E37" w:rsidRDefault="00ED4E37">
    <w:pPr>
      <w:pStyle w:val="Header"/>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80" w:rsidRDefault="00A84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44FE"/>
    <w:multiLevelType w:val="singleLevel"/>
    <w:tmpl w:val="12BC33CA"/>
    <w:lvl w:ilvl="0">
      <w:start w:val="4"/>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89"/>
    <w:rsid w:val="000B5BD3"/>
    <w:rsid w:val="001755F6"/>
    <w:rsid w:val="001853E4"/>
    <w:rsid w:val="001F66B0"/>
    <w:rsid w:val="0025125B"/>
    <w:rsid w:val="0027187B"/>
    <w:rsid w:val="002D2C84"/>
    <w:rsid w:val="00355DEB"/>
    <w:rsid w:val="003F7B37"/>
    <w:rsid w:val="00413AAC"/>
    <w:rsid w:val="00587E6F"/>
    <w:rsid w:val="00666B38"/>
    <w:rsid w:val="006A1B36"/>
    <w:rsid w:val="007B2D9A"/>
    <w:rsid w:val="008170AD"/>
    <w:rsid w:val="00A84A80"/>
    <w:rsid w:val="00AB3018"/>
    <w:rsid w:val="00AE4EAA"/>
    <w:rsid w:val="00BE0383"/>
    <w:rsid w:val="00C00B92"/>
    <w:rsid w:val="00CB5CA2"/>
    <w:rsid w:val="00CF1289"/>
    <w:rsid w:val="00D21FE9"/>
    <w:rsid w:val="00DF3D3A"/>
    <w:rsid w:val="00E27314"/>
    <w:rsid w:val="00ED4E37"/>
    <w:rsid w:val="00F7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89"/>
    <w:pPr>
      <w:widowControl w:val="0"/>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CF1289"/>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289"/>
    <w:rPr>
      <w:rFonts w:ascii="Arial" w:eastAsia="Times New Roman" w:hAnsi="Arial" w:cs="Times New Roman"/>
      <w:snapToGrid w:val="0"/>
      <w:szCs w:val="20"/>
      <w:u w:val="single"/>
    </w:rPr>
  </w:style>
  <w:style w:type="paragraph" w:styleId="BodyText">
    <w:name w:val="Body Text"/>
    <w:basedOn w:val="Normal"/>
    <w:link w:val="BodyTextChar"/>
    <w:rsid w:val="00CF1289"/>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CF1289"/>
    <w:rPr>
      <w:rFonts w:ascii="Arial" w:eastAsia="Times New Roman" w:hAnsi="Arial" w:cs="Times New Roman"/>
      <w:snapToGrid w:val="0"/>
      <w:szCs w:val="20"/>
    </w:rPr>
  </w:style>
  <w:style w:type="paragraph" w:styleId="Header">
    <w:name w:val="header"/>
    <w:basedOn w:val="Normal"/>
    <w:link w:val="HeaderChar"/>
    <w:rsid w:val="00CF1289"/>
    <w:pPr>
      <w:tabs>
        <w:tab w:val="center" w:pos="4320"/>
        <w:tab w:val="right" w:pos="8640"/>
      </w:tabs>
    </w:pPr>
  </w:style>
  <w:style w:type="character" w:customStyle="1" w:styleId="HeaderChar">
    <w:name w:val="Header Char"/>
    <w:basedOn w:val="DefaultParagraphFont"/>
    <w:link w:val="Header"/>
    <w:rsid w:val="00CF1289"/>
    <w:rPr>
      <w:rFonts w:ascii="System APL Special" w:eastAsia="Times New Roman" w:hAnsi="System APL Special" w:cs="Times New Roman"/>
      <w:snapToGrid w:val="0"/>
      <w:sz w:val="24"/>
      <w:szCs w:val="20"/>
    </w:rPr>
  </w:style>
  <w:style w:type="paragraph" w:styleId="Footer">
    <w:name w:val="footer"/>
    <w:basedOn w:val="Normal"/>
    <w:link w:val="FooterChar"/>
    <w:rsid w:val="00CF1289"/>
    <w:pPr>
      <w:tabs>
        <w:tab w:val="center" w:pos="4320"/>
        <w:tab w:val="right" w:pos="8640"/>
      </w:tabs>
    </w:pPr>
  </w:style>
  <w:style w:type="character" w:customStyle="1" w:styleId="FooterChar">
    <w:name w:val="Footer Char"/>
    <w:basedOn w:val="DefaultParagraphFont"/>
    <w:link w:val="Footer"/>
    <w:rsid w:val="00CF1289"/>
    <w:rPr>
      <w:rFonts w:ascii="System APL Special" w:eastAsia="Times New Roman" w:hAnsi="System APL Special" w:cs="Times New Roman"/>
      <w:snapToGrid w:val="0"/>
      <w:sz w:val="24"/>
      <w:szCs w:val="20"/>
    </w:rPr>
  </w:style>
  <w:style w:type="character" w:styleId="PageNumber">
    <w:name w:val="page number"/>
    <w:basedOn w:val="DefaultParagraphFont"/>
    <w:rsid w:val="00CF1289"/>
  </w:style>
  <w:style w:type="character" w:styleId="Hyperlink">
    <w:name w:val="Hyperlink"/>
    <w:basedOn w:val="DefaultParagraphFont"/>
    <w:rsid w:val="00CF12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89"/>
    <w:pPr>
      <w:widowControl w:val="0"/>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CF1289"/>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289"/>
    <w:rPr>
      <w:rFonts w:ascii="Arial" w:eastAsia="Times New Roman" w:hAnsi="Arial" w:cs="Times New Roman"/>
      <w:snapToGrid w:val="0"/>
      <w:szCs w:val="20"/>
      <w:u w:val="single"/>
    </w:rPr>
  </w:style>
  <w:style w:type="paragraph" w:styleId="BodyText">
    <w:name w:val="Body Text"/>
    <w:basedOn w:val="Normal"/>
    <w:link w:val="BodyTextChar"/>
    <w:rsid w:val="00CF1289"/>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CF1289"/>
    <w:rPr>
      <w:rFonts w:ascii="Arial" w:eastAsia="Times New Roman" w:hAnsi="Arial" w:cs="Times New Roman"/>
      <w:snapToGrid w:val="0"/>
      <w:szCs w:val="20"/>
    </w:rPr>
  </w:style>
  <w:style w:type="paragraph" w:styleId="Header">
    <w:name w:val="header"/>
    <w:basedOn w:val="Normal"/>
    <w:link w:val="HeaderChar"/>
    <w:rsid w:val="00CF1289"/>
    <w:pPr>
      <w:tabs>
        <w:tab w:val="center" w:pos="4320"/>
        <w:tab w:val="right" w:pos="8640"/>
      </w:tabs>
    </w:pPr>
  </w:style>
  <w:style w:type="character" w:customStyle="1" w:styleId="HeaderChar">
    <w:name w:val="Header Char"/>
    <w:basedOn w:val="DefaultParagraphFont"/>
    <w:link w:val="Header"/>
    <w:rsid w:val="00CF1289"/>
    <w:rPr>
      <w:rFonts w:ascii="System APL Special" w:eastAsia="Times New Roman" w:hAnsi="System APL Special" w:cs="Times New Roman"/>
      <w:snapToGrid w:val="0"/>
      <w:sz w:val="24"/>
      <w:szCs w:val="20"/>
    </w:rPr>
  </w:style>
  <w:style w:type="paragraph" w:styleId="Footer">
    <w:name w:val="footer"/>
    <w:basedOn w:val="Normal"/>
    <w:link w:val="FooterChar"/>
    <w:rsid w:val="00CF1289"/>
    <w:pPr>
      <w:tabs>
        <w:tab w:val="center" w:pos="4320"/>
        <w:tab w:val="right" w:pos="8640"/>
      </w:tabs>
    </w:pPr>
  </w:style>
  <w:style w:type="character" w:customStyle="1" w:styleId="FooterChar">
    <w:name w:val="Footer Char"/>
    <w:basedOn w:val="DefaultParagraphFont"/>
    <w:link w:val="Footer"/>
    <w:rsid w:val="00CF1289"/>
    <w:rPr>
      <w:rFonts w:ascii="System APL Special" w:eastAsia="Times New Roman" w:hAnsi="System APL Special" w:cs="Times New Roman"/>
      <w:snapToGrid w:val="0"/>
      <w:sz w:val="24"/>
      <w:szCs w:val="20"/>
    </w:rPr>
  </w:style>
  <w:style w:type="character" w:styleId="PageNumber">
    <w:name w:val="page number"/>
    <w:basedOn w:val="DefaultParagraphFont"/>
    <w:rsid w:val="00CF1289"/>
  </w:style>
  <w:style w:type="character" w:styleId="Hyperlink">
    <w:name w:val="Hyperlink"/>
    <w:basedOn w:val="DefaultParagraphFont"/>
    <w:rsid w:val="00CF1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eencurley@ufl.edu" TargetMode="External"/><Relationship Id="rId13" Type="http://schemas.openxmlformats.org/officeDocument/2006/relationships/hyperlink" Target="mailto:helpdesk@ufl.edu" TargetMode="External"/><Relationship Id="rId18" Type="http://schemas.openxmlformats.org/officeDocument/2006/relationships/hyperlink" Target="https://evaluations.ufl.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ss.at.ufl.edu" TargetMode="External"/><Relationship Id="rId17" Type="http://schemas.openxmlformats.org/officeDocument/2006/relationships/hyperlink" Target="https://evaluations.ufl.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ursing.ufl.edu/students/student-policies-and-handbook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ggac@ufl.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unseling.ufl.edu/cwc/" TargetMode="External"/><Relationship Id="rId23" Type="http://schemas.openxmlformats.org/officeDocument/2006/relationships/header" Target="header3.xml"/><Relationship Id="rId10" Type="http://schemas.openxmlformats.org/officeDocument/2006/relationships/hyperlink" Target="mailto:greggac@ufl.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chwait@ufl.edu" TargetMode="External"/><Relationship Id="rId14" Type="http://schemas.openxmlformats.org/officeDocument/2006/relationships/hyperlink" Target="http://www.dso.ufl.edu/index.php/dr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aschwait</dc:creator>
  <cp:lastModifiedBy>Reid,Kelly A</cp:lastModifiedBy>
  <cp:revision>4</cp:revision>
  <dcterms:created xsi:type="dcterms:W3CDTF">2014-08-18T14:15:00Z</dcterms:created>
  <dcterms:modified xsi:type="dcterms:W3CDTF">2014-08-18T17:13:00Z</dcterms:modified>
</cp:coreProperties>
</file>