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2" w:type="dxa"/>
        <w:jc w:val="center"/>
        <w:tblInd w:w="-282" w:type="dxa"/>
        <w:tblLayout w:type="fixed"/>
        <w:tblCellMar>
          <w:top w:w="14" w:type="dxa"/>
          <w:left w:w="86" w:type="dxa"/>
          <w:bottom w:w="14" w:type="dxa"/>
          <w:right w:w="86" w:type="dxa"/>
        </w:tblCellMar>
        <w:tblLook w:val="0020" w:firstRow="1" w:lastRow="0" w:firstColumn="0" w:lastColumn="0" w:noHBand="0" w:noVBand="0"/>
      </w:tblPr>
      <w:tblGrid>
        <w:gridCol w:w="1509"/>
        <w:gridCol w:w="600"/>
        <w:gridCol w:w="441"/>
        <w:gridCol w:w="1965"/>
        <w:gridCol w:w="1874"/>
        <w:gridCol w:w="3245"/>
        <w:gridCol w:w="8"/>
      </w:tblGrid>
      <w:tr w:rsidR="00DB0730" w:rsidTr="00AB5664">
        <w:trPr>
          <w:trHeight w:val="576"/>
          <w:jc w:val="center"/>
        </w:trPr>
        <w:tc>
          <w:tcPr>
            <w:tcW w:w="9642" w:type="dxa"/>
            <w:gridSpan w:val="7"/>
            <w:tcMar>
              <w:left w:w="0" w:type="dxa"/>
            </w:tcMar>
            <w:vAlign w:val="center"/>
          </w:tcPr>
          <w:p w:rsidR="00DB0730" w:rsidRDefault="00DB0730" w:rsidP="00A613FE">
            <w:pPr>
              <w:pStyle w:val="Heading1"/>
              <w:rPr>
                <w:u w:val="single"/>
              </w:rPr>
            </w:pPr>
            <w:r>
              <w:rPr>
                <w:u w:val="single"/>
              </w:rPr>
              <w:t>UF CON Staff Council Executive Board</w:t>
            </w:r>
          </w:p>
        </w:tc>
      </w:tr>
      <w:tr w:rsidR="00DB0730" w:rsidTr="00AB5664">
        <w:trPr>
          <w:trHeight w:val="274"/>
          <w:jc w:val="center"/>
        </w:trPr>
        <w:tc>
          <w:tcPr>
            <w:tcW w:w="2550" w:type="dxa"/>
            <w:gridSpan w:val="3"/>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0844D4" w:rsidP="00A4003E">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November 4</w:t>
            </w:r>
            <w:r w:rsidR="00DB0730" w:rsidRPr="009E342F">
              <w:rPr>
                <w:rFonts w:ascii="Times New Roman" w:hAnsi="Times New Roman"/>
                <w:sz w:val="20"/>
              </w:rPr>
              <w:t>, 201</w:t>
            </w:r>
            <w:r w:rsidR="00DB0730">
              <w:rPr>
                <w:rFonts w:ascii="Times New Roman" w:hAnsi="Times New Roman"/>
                <w:sz w:val="20"/>
              </w:rPr>
              <w:t>4</w:t>
            </w:r>
          </w:p>
        </w:tc>
        <w:tc>
          <w:tcPr>
            <w:tcW w:w="1874" w:type="dxa"/>
            <w:tcMar>
              <w:left w:w="0" w:type="dxa"/>
            </w:tcMar>
            <w:vAlign w:val="center"/>
          </w:tcPr>
          <w:p w:rsidR="00DB0730" w:rsidRDefault="00AB6EBE" w:rsidP="00AB6EBE">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3</w:t>
            </w:r>
            <w:r w:rsidR="00DB0730">
              <w:rPr>
                <w:rFonts w:ascii="Times New Roman" w:hAnsi="Times New Roman"/>
                <w:sz w:val="20"/>
              </w:rPr>
              <w:t>:00</w:t>
            </w:r>
            <w:r w:rsidR="00DB0730" w:rsidRPr="009E342F">
              <w:rPr>
                <w:rFonts w:ascii="Times New Roman" w:hAnsi="Times New Roman"/>
                <w:sz w:val="20"/>
              </w:rPr>
              <w:t xml:space="preserve"> </w:t>
            </w:r>
            <w:r>
              <w:rPr>
                <w:rFonts w:ascii="Times New Roman" w:hAnsi="Times New Roman"/>
                <w:sz w:val="20"/>
              </w:rPr>
              <w:t>p</w:t>
            </w:r>
            <w:r w:rsidR="00DB0730" w:rsidRPr="009E342F">
              <w:rPr>
                <w:rFonts w:ascii="Times New Roman" w:hAnsi="Times New Roman"/>
                <w:sz w:val="20"/>
              </w:rPr>
              <w:t xml:space="preserve">.M. </w:t>
            </w:r>
            <w:r w:rsidR="00DB0730">
              <w:rPr>
                <w:rFonts w:ascii="Times New Roman" w:hAnsi="Times New Roman"/>
                <w:sz w:val="20"/>
              </w:rPr>
              <w:t>EST</w:t>
            </w:r>
          </w:p>
        </w:tc>
        <w:tc>
          <w:tcPr>
            <w:tcW w:w="3253" w:type="dxa"/>
            <w:gridSpan w:val="2"/>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AB5664">
        <w:trPr>
          <w:trHeight w:val="229"/>
          <w:jc w:val="center"/>
        </w:trPr>
        <w:tc>
          <w:tcPr>
            <w:tcW w:w="9642" w:type="dxa"/>
            <w:gridSpan w:val="7"/>
            <w:tcMar>
              <w:left w:w="0" w:type="dxa"/>
            </w:tcMar>
            <w:vAlign w:val="center"/>
          </w:tcPr>
          <w:p w:rsidR="00DB0730" w:rsidRDefault="00DB0730" w:rsidP="00A613FE"/>
        </w:tc>
      </w:tr>
      <w:tr w:rsidR="00DB0730" w:rsidTr="00AB5664">
        <w:trPr>
          <w:trHeight w:val="360"/>
          <w:jc w:val="center"/>
        </w:trPr>
        <w:tc>
          <w:tcPr>
            <w:tcW w:w="21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5"/>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AB5664">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AB5664">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AB5664">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4003E">
            <w:pPr>
              <w:rPr>
                <w:rFonts w:ascii="Times New Roman" w:hAnsi="Times New Roman"/>
                <w:sz w:val="24"/>
              </w:rPr>
            </w:pPr>
            <w:r w:rsidRPr="00BE0C5B">
              <w:rPr>
                <w:rFonts w:ascii="Times New Roman" w:hAnsi="Times New Roman"/>
                <w:sz w:val="24"/>
              </w:rPr>
              <w:t>Kelly Reid, Todd Fra</w:t>
            </w:r>
            <w:r w:rsidR="00AC1912">
              <w:rPr>
                <w:rFonts w:ascii="Times New Roman" w:hAnsi="Times New Roman"/>
                <w:sz w:val="24"/>
              </w:rPr>
              <w:t>ser, Dawn Alexander, Anna Suggs</w:t>
            </w:r>
            <w:r w:rsidR="000844D4">
              <w:rPr>
                <w:rFonts w:ascii="Times New Roman" w:hAnsi="Times New Roman"/>
                <w:sz w:val="24"/>
              </w:rPr>
              <w:t>, Karen Bender</w:t>
            </w:r>
          </w:p>
        </w:tc>
      </w:tr>
      <w:tr w:rsidR="00DB0730" w:rsidTr="00AB5664">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p>
        </w:tc>
      </w:tr>
      <w:tr w:rsidR="00DB0730" w:rsidTr="00AB5664">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AB5664">
        <w:trPr>
          <w:trHeight w:val="373"/>
          <w:jc w:val="center"/>
        </w:trPr>
        <w:tc>
          <w:tcPr>
            <w:tcW w:w="9642" w:type="dxa"/>
            <w:gridSpan w:val="7"/>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AB5664">
        <w:trPr>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Welcome</w:t>
            </w:r>
            <w:r w:rsidR="007E5A8E">
              <w:rPr>
                <w:rFonts w:ascii="Times New Roman" w:hAnsi="Times New Roman"/>
                <w:sz w:val="24"/>
              </w:rPr>
              <w:t xml:space="preserve"> &amp; Executive Board group photo</w:t>
            </w:r>
          </w:p>
        </w:tc>
      </w:tr>
      <w:tr w:rsidR="00DB0730" w:rsidTr="00AB5664">
        <w:trPr>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9E368A">
            <w:pPr>
              <w:rPr>
                <w:rFonts w:ascii="Times New Roman" w:hAnsi="Times New Roman"/>
                <w:sz w:val="24"/>
                <w:szCs w:val="24"/>
              </w:rPr>
            </w:pPr>
            <w:r>
              <w:rPr>
                <w:rFonts w:ascii="Times New Roman" w:hAnsi="Times New Roman"/>
                <w:sz w:val="24"/>
                <w:szCs w:val="24"/>
              </w:rPr>
              <w:t xml:space="preserve">Minutes from the </w:t>
            </w:r>
            <w:r w:rsidR="000844D4">
              <w:rPr>
                <w:rFonts w:ascii="Times New Roman" w:hAnsi="Times New Roman"/>
                <w:sz w:val="24"/>
                <w:szCs w:val="24"/>
              </w:rPr>
              <w:t>Oct. 15</w:t>
            </w:r>
            <w:r>
              <w:rPr>
                <w:rFonts w:ascii="Times New Roman" w:hAnsi="Times New Roman"/>
                <w:sz w:val="24"/>
                <w:szCs w:val="24"/>
              </w:rPr>
              <w:t xml:space="preserve">, 2014, </w:t>
            </w:r>
            <w:proofErr w:type="gramStart"/>
            <w:r>
              <w:rPr>
                <w:rFonts w:ascii="Times New Roman" w:hAnsi="Times New Roman"/>
                <w:sz w:val="24"/>
                <w:szCs w:val="24"/>
              </w:rPr>
              <w:t>meeting</w:t>
            </w:r>
            <w:r w:rsidR="002F3E37">
              <w:rPr>
                <w:rFonts w:ascii="Times New Roman" w:hAnsi="Times New Roman"/>
                <w:sz w:val="24"/>
                <w:szCs w:val="24"/>
              </w:rPr>
              <w:t xml:space="preserve"> </w:t>
            </w:r>
            <w:r>
              <w:rPr>
                <w:rFonts w:ascii="Times New Roman" w:hAnsi="Times New Roman"/>
                <w:sz w:val="24"/>
                <w:szCs w:val="24"/>
              </w:rPr>
              <w:t>were</w:t>
            </w:r>
            <w:proofErr w:type="gramEnd"/>
            <w:r>
              <w:rPr>
                <w:rFonts w:ascii="Times New Roman" w:hAnsi="Times New Roman"/>
                <w:sz w:val="24"/>
                <w:szCs w:val="24"/>
              </w:rPr>
              <w:t xml:space="preserve"> approved</w:t>
            </w:r>
            <w:r w:rsidR="000844D4">
              <w:rPr>
                <w:rFonts w:ascii="Times New Roman" w:hAnsi="Times New Roman"/>
                <w:sz w:val="24"/>
                <w:szCs w:val="24"/>
              </w:rPr>
              <w:t xml:space="preserve"> </w:t>
            </w:r>
            <w:r w:rsidR="00D20980">
              <w:rPr>
                <w:rFonts w:ascii="Times New Roman" w:hAnsi="Times New Roman"/>
                <w:sz w:val="24"/>
                <w:szCs w:val="24"/>
              </w:rPr>
              <w:t xml:space="preserve">with changes. For clarification of topic discussed, </w:t>
            </w:r>
            <w:bookmarkStart w:id="5" w:name="_GoBack"/>
            <w:bookmarkEnd w:id="5"/>
            <w:r w:rsidR="009E368A">
              <w:rPr>
                <w:rFonts w:ascii="Times New Roman" w:hAnsi="Times New Roman"/>
                <w:sz w:val="24"/>
                <w:szCs w:val="24"/>
              </w:rPr>
              <w:t xml:space="preserve">a copy </w:t>
            </w:r>
            <w:proofErr w:type="gramStart"/>
            <w:r w:rsidR="009E368A">
              <w:rPr>
                <w:rFonts w:ascii="Times New Roman" w:hAnsi="Times New Roman"/>
                <w:sz w:val="24"/>
                <w:szCs w:val="24"/>
              </w:rPr>
              <w:t xml:space="preserve">of </w:t>
            </w:r>
            <w:r w:rsidR="000844D4">
              <w:rPr>
                <w:rFonts w:ascii="Times New Roman" w:hAnsi="Times New Roman"/>
                <w:sz w:val="24"/>
                <w:szCs w:val="24"/>
              </w:rPr>
              <w:t xml:space="preserve"> the</w:t>
            </w:r>
            <w:proofErr w:type="gramEnd"/>
            <w:r w:rsidR="000844D4">
              <w:rPr>
                <w:rFonts w:ascii="Times New Roman" w:hAnsi="Times New Roman"/>
                <w:sz w:val="24"/>
                <w:szCs w:val="24"/>
              </w:rPr>
              <w:t xml:space="preserve"> Committee </w:t>
            </w:r>
            <w:r w:rsidR="00D20980">
              <w:rPr>
                <w:rFonts w:ascii="Times New Roman" w:hAnsi="Times New Roman"/>
                <w:sz w:val="24"/>
                <w:szCs w:val="24"/>
              </w:rPr>
              <w:t>B</w:t>
            </w:r>
            <w:r w:rsidR="000844D4">
              <w:rPr>
                <w:rFonts w:ascii="Times New Roman" w:hAnsi="Times New Roman"/>
                <w:sz w:val="24"/>
                <w:szCs w:val="24"/>
              </w:rPr>
              <w:t xml:space="preserve">ylaws </w:t>
            </w:r>
            <w:r w:rsidR="009E368A">
              <w:rPr>
                <w:rFonts w:ascii="Times New Roman" w:hAnsi="Times New Roman"/>
                <w:sz w:val="24"/>
                <w:szCs w:val="24"/>
              </w:rPr>
              <w:t xml:space="preserve">will be included </w:t>
            </w:r>
            <w:r w:rsidR="000844D4">
              <w:rPr>
                <w:rFonts w:ascii="Times New Roman" w:hAnsi="Times New Roman"/>
                <w:sz w:val="24"/>
                <w:szCs w:val="24"/>
              </w:rPr>
              <w:t>as an attachment</w:t>
            </w:r>
            <w:r w:rsidR="00D20980">
              <w:rPr>
                <w:rFonts w:ascii="Times New Roman" w:hAnsi="Times New Roman"/>
                <w:sz w:val="24"/>
                <w:szCs w:val="24"/>
              </w:rPr>
              <w:t xml:space="preserve"> for reference</w:t>
            </w:r>
            <w:r w:rsidR="000844D4">
              <w:rPr>
                <w:rFonts w:ascii="Times New Roman" w:hAnsi="Times New Roman"/>
                <w:sz w:val="24"/>
                <w:szCs w:val="24"/>
              </w:rPr>
              <w:t>.</w:t>
            </w:r>
          </w:p>
        </w:tc>
      </w:tr>
      <w:tr w:rsidR="00DB0730" w:rsidTr="00AB5664">
        <w:trPr>
          <w:gridAfter w:val="1"/>
          <w:wAfter w:w="8" w:type="dxa"/>
          <w:cantSplit/>
          <w:trHeight w:val="766"/>
          <w:jc w:val="center"/>
        </w:trPr>
        <w:tc>
          <w:tcPr>
            <w:tcW w:w="9634" w:type="dxa"/>
            <w:gridSpan w:val="6"/>
            <w:tcBorders>
              <w:top w:val="single" w:sz="12" w:space="0" w:color="999999"/>
              <w:left w:val="single" w:sz="4" w:space="0" w:color="C0C0C0"/>
              <w:bottom w:val="single" w:sz="12" w:space="0" w:color="999999"/>
              <w:right w:val="single" w:sz="4" w:space="0" w:color="C0C0C0"/>
            </w:tcBorders>
            <w:vAlign w:val="center"/>
          </w:tcPr>
          <w:p w:rsidR="00DB0730" w:rsidRDefault="00DB0730" w:rsidP="000844D4">
            <w:pPr>
              <w:jc w:val="center"/>
              <w:rPr>
                <w:rFonts w:ascii="Times New Roman" w:hAnsi="Times New Roman"/>
                <w:b/>
                <w:bCs/>
                <w:sz w:val="24"/>
              </w:rPr>
            </w:pPr>
            <w:r>
              <w:rPr>
                <w:rFonts w:ascii="Times New Roman" w:hAnsi="Times New Roman"/>
                <w:b/>
                <w:bCs/>
                <w:sz w:val="24"/>
              </w:rPr>
              <w:t xml:space="preserve">TOPIC: </w:t>
            </w:r>
            <w:r w:rsidR="000844D4">
              <w:rPr>
                <w:rFonts w:ascii="Times New Roman" w:hAnsi="Times New Roman"/>
                <w:b/>
                <w:bCs/>
                <w:sz w:val="24"/>
              </w:rPr>
              <w:t>ALL-STAFF RETREAT STAFF COUNCIL PRESENTATION</w:t>
            </w:r>
            <w:r w:rsidR="00A4003E">
              <w:rPr>
                <w:rFonts w:ascii="Times New Roman" w:hAnsi="Times New Roman"/>
                <w:b/>
                <w:bCs/>
                <w:sz w:val="24"/>
              </w:rPr>
              <w:t xml:space="preserve"> (</w:t>
            </w:r>
            <w:r w:rsidR="000844D4">
              <w:rPr>
                <w:rFonts w:ascii="Times New Roman" w:hAnsi="Times New Roman"/>
                <w:b/>
                <w:bCs/>
                <w:sz w:val="24"/>
              </w:rPr>
              <w:t>K</w:t>
            </w:r>
            <w:r w:rsidR="00AB6EBE">
              <w:rPr>
                <w:rFonts w:ascii="Times New Roman" w:hAnsi="Times New Roman"/>
                <w:b/>
                <w:bCs/>
                <w:sz w:val="24"/>
              </w:rPr>
              <w:t xml:space="preserve">. </w:t>
            </w:r>
            <w:r w:rsidR="000844D4">
              <w:rPr>
                <w:rFonts w:ascii="Times New Roman" w:hAnsi="Times New Roman"/>
                <w:b/>
                <w:bCs/>
                <w:sz w:val="24"/>
              </w:rPr>
              <w:t>REID</w:t>
            </w:r>
            <w:r>
              <w:rPr>
                <w:rFonts w:ascii="Times New Roman" w:hAnsi="Times New Roman"/>
                <w:b/>
                <w:bCs/>
                <w:sz w:val="24"/>
              </w:rPr>
              <w:t>)</w:t>
            </w:r>
          </w:p>
        </w:tc>
      </w:tr>
      <w:tr w:rsidR="00DB0730" w:rsidTr="00AB5664">
        <w:trPr>
          <w:gridAfter w:val="1"/>
          <w:wAfter w:w="8" w:type="dxa"/>
          <w:trHeight w:val="144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tcPr>
          <w:p w:rsidR="002E5A43" w:rsidRPr="001D6C62" w:rsidRDefault="00B91801" w:rsidP="00A4003E">
            <w:pPr>
              <w:rPr>
                <w:rFonts w:ascii="Times New Roman" w:hAnsi="Times New Roman"/>
                <w:sz w:val="24"/>
              </w:rPr>
            </w:pPr>
            <w:r>
              <w:rPr>
                <w:rFonts w:ascii="Times New Roman" w:hAnsi="Times New Roman"/>
                <w:sz w:val="24"/>
              </w:rPr>
              <w:t xml:space="preserve">Kelly Reid </w:t>
            </w:r>
            <w:r w:rsidR="007B3B6C">
              <w:rPr>
                <w:rFonts w:ascii="Times New Roman" w:hAnsi="Times New Roman"/>
                <w:sz w:val="24"/>
              </w:rPr>
              <w:t xml:space="preserve">shared a new draft of the Staff Council presentation that will be presented at the staff retreat </w:t>
            </w:r>
            <w:r w:rsidR="00B24F2D">
              <w:rPr>
                <w:rFonts w:ascii="Times New Roman" w:hAnsi="Times New Roman"/>
                <w:sz w:val="24"/>
              </w:rPr>
              <w:t xml:space="preserve">on </w:t>
            </w:r>
            <w:r w:rsidR="007B3B6C">
              <w:rPr>
                <w:rFonts w:ascii="Times New Roman" w:hAnsi="Times New Roman"/>
                <w:sz w:val="24"/>
              </w:rPr>
              <w:t>Nov. 14. Member</w:t>
            </w:r>
            <w:r w:rsidR="00B24F2D">
              <w:rPr>
                <w:rFonts w:ascii="Times New Roman" w:hAnsi="Times New Roman"/>
                <w:sz w:val="24"/>
              </w:rPr>
              <w:t>s</w:t>
            </w:r>
            <w:r w:rsidR="007B3B6C">
              <w:rPr>
                <w:rFonts w:ascii="Times New Roman" w:hAnsi="Times New Roman"/>
                <w:sz w:val="24"/>
              </w:rPr>
              <w:t xml:space="preserve"> of the Executive Board made suggestions for the document. Kelly said she will make the corrections and resend to the group.</w:t>
            </w:r>
          </w:p>
        </w:tc>
      </w:tr>
      <w:tr w:rsidR="00DB0730" w:rsidTr="00AB5664">
        <w:trPr>
          <w:gridAfter w:val="1"/>
          <w:wAfter w:w="8" w:type="dxa"/>
          <w:trHeight w:val="1198"/>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tcPr>
          <w:p w:rsidR="00DB0730" w:rsidRPr="003B59EA" w:rsidRDefault="007B3B6C" w:rsidP="00A4003E">
            <w:pPr>
              <w:rPr>
                <w:rFonts w:ascii="Times New Roman" w:hAnsi="Times New Roman"/>
                <w:sz w:val="24"/>
              </w:rPr>
            </w:pPr>
            <w:r>
              <w:rPr>
                <w:rFonts w:ascii="Times New Roman" w:hAnsi="Times New Roman"/>
                <w:sz w:val="24"/>
              </w:rPr>
              <w:t xml:space="preserve">Staff Council presentation will </w:t>
            </w:r>
            <w:r w:rsidR="00B8596A">
              <w:rPr>
                <w:rFonts w:ascii="Times New Roman" w:hAnsi="Times New Roman"/>
                <w:sz w:val="24"/>
              </w:rPr>
              <w:t>take place during staff retreat.</w:t>
            </w:r>
          </w:p>
        </w:tc>
      </w:tr>
      <w:tr w:rsidR="00DB0730" w:rsidTr="00B041C5">
        <w:trPr>
          <w:gridAfter w:val="1"/>
          <w:wAfter w:w="8" w:type="dxa"/>
          <w:trHeight w:val="1198"/>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tcPr>
          <w:p w:rsidR="00AC1912" w:rsidRPr="00BE0C5B" w:rsidRDefault="007B3B6C" w:rsidP="007B3B6C">
            <w:pPr>
              <w:rPr>
                <w:rFonts w:ascii="Times New Roman" w:hAnsi="Times New Roman"/>
                <w:sz w:val="24"/>
              </w:rPr>
            </w:pPr>
            <w:r>
              <w:rPr>
                <w:rFonts w:ascii="Times New Roman" w:hAnsi="Times New Roman"/>
                <w:sz w:val="24"/>
              </w:rPr>
              <w:t>Kelly will make corrections to the Staff Council presentation and resend to the group for approval before the Nov. 14 staff retreat.</w:t>
            </w:r>
          </w:p>
        </w:tc>
      </w:tr>
      <w:tr w:rsidR="00DB0730" w:rsidTr="00AB5664">
        <w:trPr>
          <w:gridAfter w:val="1"/>
          <w:wAfter w:w="8" w:type="dxa"/>
          <w:cantSplit/>
          <w:trHeight w:val="568"/>
          <w:jc w:val="center"/>
        </w:trPr>
        <w:tc>
          <w:tcPr>
            <w:tcW w:w="9634" w:type="dxa"/>
            <w:gridSpan w:val="6"/>
            <w:tcBorders>
              <w:top w:val="single" w:sz="12" w:space="0" w:color="999999"/>
              <w:left w:val="single" w:sz="4" w:space="0" w:color="C0C0C0"/>
              <w:bottom w:val="single" w:sz="12" w:space="0" w:color="999999"/>
              <w:right w:val="single" w:sz="4" w:space="0" w:color="C0C0C0"/>
            </w:tcBorders>
            <w:vAlign w:val="center"/>
          </w:tcPr>
          <w:p w:rsidR="00DB0730" w:rsidRDefault="00DB0730" w:rsidP="00B8596A">
            <w:pPr>
              <w:jc w:val="center"/>
              <w:rPr>
                <w:rFonts w:ascii="Times New Roman" w:hAnsi="Times New Roman"/>
                <w:b/>
                <w:bCs/>
                <w:sz w:val="24"/>
              </w:rPr>
            </w:pPr>
            <w:r>
              <w:rPr>
                <w:rFonts w:ascii="Times New Roman" w:hAnsi="Times New Roman"/>
                <w:b/>
                <w:bCs/>
                <w:sz w:val="24"/>
              </w:rPr>
              <w:t xml:space="preserve">TOPIC: </w:t>
            </w:r>
            <w:r w:rsidR="00B8596A">
              <w:rPr>
                <w:rFonts w:ascii="Times New Roman" w:hAnsi="Times New Roman"/>
                <w:b/>
                <w:bCs/>
                <w:sz w:val="24"/>
              </w:rPr>
              <w:t>SPRING PICNIC DATES</w:t>
            </w:r>
            <w:r w:rsidR="0013093B">
              <w:rPr>
                <w:rFonts w:ascii="Times New Roman" w:hAnsi="Times New Roman"/>
                <w:b/>
                <w:bCs/>
                <w:sz w:val="24"/>
              </w:rPr>
              <w:t xml:space="preserve"> (</w:t>
            </w:r>
            <w:r w:rsidR="00182958">
              <w:rPr>
                <w:rFonts w:ascii="Times New Roman" w:hAnsi="Times New Roman"/>
                <w:b/>
                <w:bCs/>
                <w:sz w:val="24"/>
              </w:rPr>
              <w:t>K. REID</w:t>
            </w:r>
            <w:r w:rsidR="0098442B">
              <w:rPr>
                <w:rFonts w:ascii="Times New Roman" w:hAnsi="Times New Roman"/>
                <w:b/>
                <w:bCs/>
                <w:sz w:val="24"/>
              </w:rPr>
              <w:t>)</w:t>
            </w:r>
          </w:p>
        </w:tc>
      </w:tr>
      <w:tr w:rsidR="00DB0730" w:rsidRPr="00CF448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B8596A" w:rsidP="009541D7">
            <w:pPr>
              <w:rPr>
                <w:rFonts w:ascii="Times New Roman" w:hAnsi="Times New Roman"/>
                <w:sz w:val="24"/>
              </w:rPr>
            </w:pPr>
            <w:r>
              <w:rPr>
                <w:rFonts w:ascii="Times New Roman" w:hAnsi="Times New Roman"/>
                <w:sz w:val="24"/>
              </w:rPr>
              <w:t>No dates for the Spring Picnic have been selected yet. Karen will look on the Dean’s calendar to see if any of the preferred dates are open.</w:t>
            </w:r>
          </w:p>
        </w:tc>
      </w:tr>
      <w:tr w:rsidR="00DB0730"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B8596A" w:rsidP="00FF1526">
            <w:pPr>
              <w:rPr>
                <w:rFonts w:ascii="Times New Roman" w:hAnsi="Times New Roman"/>
                <w:sz w:val="24"/>
              </w:rPr>
            </w:pPr>
            <w:r>
              <w:rPr>
                <w:rFonts w:ascii="Times New Roman" w:hAnsi="Times New Roman"/>
                <w:sz w:val="24"/>
              </w:rPr>
              <w:t>Spring Picnic date will be followed up on in December.</w:t>
            </w:r>
          </w:p>
        </w:tc>
      </w:tr>
      <w:tr w:rsidR="00DB0730" w:rsidRPr="00BE0C5B" w:rsidTr="00AB5664">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lastRenderedPageBreak/>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DB0730" w:rsidRPr="009B150A" w:rsidRDefault="00B8596A" w:rsidP="009A2157">
            <w:pPr>
              <w:rPr>
                <w:rFonts w:ascii="Times New Roman" w:hAnsi="Times New Roman"/>
                <w:sz w:val="24"/>
              </w:rPr>
            </w:pPr>
            <w:r>
              <w:rPr>
                <w:rFonts w:ascii="Times New Roman" w:hAnsi="Times New Roman"/>
                <w:sz w:val="24"/>
              </w:rPr>
              <w:t>Karen will look on the Dean’s calendar for</w:t>
            </w:r>
            <w:r w:rsidR="00B24F2D">
              <w:rPr>
                <w:rFonts w:ascii="Times New Roman" w:hAnsi="Times New Roman"/>
                <w:sz w:val="24"/>
              </w:rPr>
              <w:t xml:space="preserve"> picnic</w:t>
            </w:r>
            <w:r>
              <w:rPr>
                <w:rFonts w:ascii="Times New Roman" w:hAnsi="Times New Roman"/>
                <w:sz w:val="24"/>
              </w:rPr>
              <w:t xml:space="preserve"> date options and report to the group during the December Staff Council meeting.</w:t>
            </w:r>
          </w:p>
        </w:tc>
      </w:tr>
      <w:tr w:rsidR="00FF1526" w:rsidRPr="00BE0C5B" w:rsidTr="00AB5664">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FF1526" w:rsidRDefault="00FF1526" w:rsidP="00A613FE">
            <w:pPr>
              <w:pStyle w:val="AllCapsHeading"/>
            </w:pP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FF1526" w:rsidRDefault="00FF1526" w:rsidP="00B8596A">
            <w:pPr>
              <w:jc w:val="center"/>
              <w:rPr>
                <w:rFonts w:ascii="Times New Roman" w:hAnsi="Times New Roman"/>
                <w:b/>
                <w:bCs/>
                <w:sz w:val="24"/>
              </w:rPr>
            </w:pPr>
            <w:r>
              <w:rPr>
                <w:rFonts w:ascii="Times New Roman" w:hAnsi="Times New Roman"/>
                <w:b/>
                <w:bCs/>
                <w:sz w:val="24"/>
              </w:rPr>
              <w:t xml:space="preserve">TOPIC: </w:t>
            </w:r>
            <w:r w:rsidR="00B8596A">
              <w:rPr>
                <w:rFonts w:ascii="Times New Roman" w:hAnsi="Times New Roman"/>
                <w:b/>
                <w:bCs/>
                <w:sz w:val="24"/>
              </w:rPr>
              <w:t>STAFF COUNCIL ON WEB</w:t>
            </w:r>
            <w:r w:rsidR="009A2157">
              <w:rPr>
                <w:rFonts w:ascii="Times New Roman" w:hAnsi="Times New Roman"/>
                <w:b/>
                <w:bCs/>
                <w:sz w:val="24"/>
              </w:rPr>
              <w:t xml:space="preserve"> (</w:t>
            </w:r>
            <w:r w:rsidR="00B8596A">
              <w:rPr>
                <w:rFonts w:ascii="Times New Roman" w:hAnsi="Times New Roman"/>
                <w:b/>
                <w:bCs/>
                <w:sz w:val="24"/>
              </w:rPr>
              <w:t>A. SUGGS</w:t>
            </w:r>
            <w:r w:rsidR="009A2157">
              <w:rPr>
                <w:rFonts w:ascii="Times New Roman" w:hAnsi="Times New Roman"/>
                <w:b/>
                <w:bCs/>
                <w:sz w:val="24"/>
              </w:rPr>
              <w:t>)</w:t>
            </w:r>
          </w:p>
        </w:tc>
      </w:tr>
      <w:tr w:rsidR="00FF1526"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F1526" w:rsidRDefault="00FF1526"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FF1526" w:rsidRPr="00CF448B" w:rsidRDefault="00B8596A" w:rsidP="009A2157">
            <w:pPr>
              <w:rPr>
                <w:rFonts w:ascii="Times New Roman" w:hAnsi="Times New Roman"/>
                <w:sz w:val="24"/>
              </w:rPr>
            </w:pPr>
            <w:r>
              <w:rPr>
                <w:rFonts w:ascii="Times New Roman" w:hAnsi="Times New Roman"/>
                <w:sz w:val="24"/>
              </w:rPr>
              <w:t xml:space="preserve">Anna S. worked on getting the Staff Council </w:t>
            </w:r>
            <w:r w:rsidR="00B24F2D">
              <w:rPr>
                <w:rFonts w:ascii="Times New Roman" w:hAnsi="Times New Roman"/>
                <w:sz w:val="24"/>
              </w:rPr>
              <w:t xml:space="preserve">information </w:t>
            </w:r>
            <w:r>
              <w:rPr>
                <w:rFonts w:ascii="Times New Roman" w:hAnsi="Times New Roman"/>
                <w:sz w:val="24"/>
              </w:rPr>
              <w:t>on the College of Nursing website. It is currently under the “About” tab on the home page. The pages include the Staff Council overview, mission, goals and a link to the bylaws; the Executive Board duties and introduction of members; links to all agendas and approved minutes. The group looked at print-outs of the pages, but Anna was asked to send the links for further approval. The web pages will be included in the Staff Council presentation made during the staff retreat.</w:t>
            </w:r>
          </w:p>
        </w:tc>
      </w:tr>
      <w:tr w:rsidR="00FF1526"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F1526" w:rsidRDefault="00FF1526"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FF1526" w:rsidRPr="00BE0C5B" w:rsidRDefault="009E368A" w:rsidP="009E368A">
            <w:pPr>
              <w:rPr>
                <w:rFonts w:ascii="Times New Roman" w:hAnsi="Times New Roman"/>
                <w:sz w:val="24"/>
              </w:rPr>
            </w:pPr>
            <w:r>
              <w:rPr>
                <w:rFonts w:ascii="Times New Roman" w:hAnsi="Times New Roman"/>
                <w:sz w:val="24"/>
              </w:rPr>
              <w:t>Information about t</w:t>
            </w:r>
            <w:r w:rsidR="00B8596A">
              <w:rPr>
                <w:rFonts w:ascii="Times New Roman" w:hAnsi="Times New Roman"/>
                <w:sz w:val="24"/>
              </w:rPr>
              <w:t xml:space="preserve">he Staff Council </w:t>
            </w:r>
            <w:r>
              <w:rPr>
                <w:rFonts w:ascii="Times New Roman" w:hAnsi="Times New Roman"/>
                <w:sz w:val="24"/>
              </w:rPr>
              <w:t xml:space="preserve">can now be </w:t>
            </w:r>
            <w:proofErr w:type="gramStart"/>
            <w:r>
              <w:rPr>
                <w:rFonts w:ascii="Times New Roman" w:hAnsi="Times New Roman"/>
                <w:sz w:val="24"/>
              </w:rPr>
              <w:t xml:space="preserve">found </w:t>
            </w:r>
            <w:r w:rsidR="00B8596A">
              <w:rPr>
                <w:rFonts w:ascii="Times New Roman" w:hAnsi="Times New Roman"/>
                <w:sz w:val="24"/>
              </w:rPr>
              <w:t xml:space="preserve"> on</w:t>
            </w:r>
            <w:proofErr w:type="gramEnd"/>
            <w:r w:rsidR="00B8596A">
              <w:rPr>
                <w:rFonts w:ascii="Times New Roman" w:hAnsi="Times New Roman"/>
                <w:sz w:val="24"/>
              </w:rPr>
              <w:t xml:space="preserve"> the CON website. </w:t>
            </w:r>
          </w:p>
        </w:tc>
      </w:tr>
      <w:tr w:rsidR="00FF1526" w:rsidRPr="00BE0C5B" w:rsidTr="00AB5664">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FF1526" w:rsidRDefault="00FF1526" w:rsidP="00A613FE">
            <w:pPr>
              <w:pStyle w:val="AllCapsHeading"/>
            </w:pPr>
            <w:r>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FF1526" w:rsidRPr="009B150A" w:rsidRDefault="00B8596A" w:rsidP="00500D41">
            <w:pPr>
              <w:rPr>
                <w:rFonts w:ascii="Times New Roman" w:hAnsi="Times New Roman"/>
                <w:sz w:val="24"/>
              </w:rPr>
            </w:pPr>
            <w:r>
              <w:rPr>
                <w:rFonts w:ascii="Times New Roman" w:hAnsi="Times New Roman"/>
                <w:sz w:val="24"/>
              </w:rPr>
              <w:t>Anna S. will send the link to the web pages to the Executive Board for approval. The link will be included in the Staff Council presentation to share with the rest of the staff during the retreat.</w:t>
            </w:r>
          </w:p>
        </w:tc>
      </w:tr>
      <w:tr w:rsidR="00443826"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3826" w:rsidRDefault="00443826" w:rsidP="00A613FE">
            <w:pPr>
              <w:pStyle w:val="AllCapsHeading"/>
            </w:pP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443826" w:rsidRDefault="00443826" w:rsidP="00B8596A">
            <w:pPr>
              <w:jc w:val="center"/>
              <w:rPr>
                <w:rFonts w:ascii="Times New Roman" w:hAnsi="Times New Roman"/>
                <w:b/>
                <w:bCs/>
                <w:sz w:val="24"/>
              </w:rPr>
            </w:pPr>
            <w:r>
              <w:rPr>
                <w:rFonts w:ascii="Times New Roman" w:hAnsi="Times New Roman"/>
                <w:b/>
                <w:bCs/>
                <w:sz w:val="24"/>
              </w:rPr>
              <w:t xml:space="preserve">TOPIC: </w:t>
            </w:r>
            <w:r w:rsidR="00441777">
              <w:rPr>
                <w:rFonts w:ascii="Times New Roman" w:hAnsi="Times New Roman"/>
                <w:b/>
                <w:bCs/>
                <w:sz w:val="24"/>
              </w:rPr>
              <w:t xml:space="preserve"> </w:t>
            </w:r>
            <w:r w:rsidR="00B8596A">
              <w:rPr>
                <w:rFonts w:ascii="Times New Roman" w:hAnsi="Times New Roman"/>
                <w:b/>
                <w:bCs/>
                <w:sz w:val="24"/>
              </w:rPr>
              <w:t>TRANSITION REPORT (K. REID)</w:t>
            </w:r>
          </w:p>
        </w:tc>
      </w:tr>
      <w:tr w:rsidR="00443826"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3826" w:rsidRDefault="00B00D03"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443826" w:rsidRPr="00CF448B" w:rsidRDefault="007E5A8E" w:rsidP="007E5A8E">
            <w:pPr>
              <w:rPr>
                <w:rFonts w:ascii="Times New Roman" w:hAnsi="Times New Roman"/>
                <w:sz w:val="24"/>
              </w:rPr>
            </w:pPr>
            <w:r>
              <w:rPr>
                <w:rFonts w:ascii="Times New Roman" w:hAnsi="Times New Roman"/>
                <w:sz w:val="24"/>
              </w:rPr>
              <w:t xml:space="preserve">Kelly is on the task force formed to help the College through the transition process. She wants to make sure the staff is aware of the transition and to urge staff to educate themselves on all of the different components of the transition. All staff members are encouraged to come to Kelly with any questions or concerns about the transition. A general concern or question for staff may include: How will the transition impact my job?  She also encourages the Executive Board to be the liaison for their staff departments in regard to sharing transition information to their respective areas. </w:t>
            </w:r>
          </w:p>
        </w:tc>
      </w:tr>
      <w:tr w:rsidR="00443826" w:rsidRPr="00BE0C5B" w:rsidTr="00AB5664">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3826" w:rsidRDefault="00B00D03"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443826" w:rsidRPr="00BE0C5B" w:rsidRDefault="007E5A8E" w:rsidP="00500D41">
            <w:pPr>
              <w:rPr>
                <w:rFonts w:ascii="Times New Roman" w:hAnsi="Times New Roman"/>
                <w:sz w:val="24"/>
              </w:rPr>
            </w:pPr>
            <w:r>
              <w:rPr>
                <w:rFonts w:ascii="Times New Roman" w:hAnsi="Times New Roman"/>
                <w:sz w:val="24"/>
              </w:rPr>
              <w:t xml:space="preserve">Staff </w:t>
            </w:r>
            <w:r w:rsidR="00B24F2D">
              <w:rPr>
                <w:rFonts w:ascii="Times New Roman" w:hAnsi="Times New Roman"/>
                <w:sz w:val="24"/>
              </w:rPr>
              <w:t xml:space="preserve">members </w:t>
            </w:r>
            <w:r>
              <w:rPr>
                <w:rFonts w:ascii="Times New Roman" w:hAnsi="Times New Roman"/>
                <w:sz w:val="24"/>
              </w:rPr>
              <w:t>are encouraged to ask questions about the transition and come to Kelly, who is on the transition task force, with any concerns or questions.</w:t>
            </w:r>
          </w:p>
        </w:tc>
      </w:tr>
      <w:tr w:rsidR="00443826" w:rsidRPr="00BE0C5B" w:rsidTr="00AB5664">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43826" w:rsidRDefault="00B00D03" w:rsidP="00A613FE">
            <w:pPr>
              <w:pStyle w:val="AllCapsHeading"/>
            </w:pPr>
            <w:r>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894ED0" w:rsidRPr="009B150A" w:rsidRDefault="007E5A8E" w:rsidP="00500D41">
            <w:pPr>
              <w:rPr>
                <w:rFonts w:ascii="Times New Roman" w:hAnsi="Times New Roman"/>
                <w:sz w:val="24"/>
              </w:rPr>
            </w:pPr>
            <w:r>
              <w:rPr>
                <w:rFonts w:ascii="Times New Roman" w:hAnsi="Times New Roman"/>
                <w:sz w:val="24"/>
              </w:rPr>
              <w:t>Kelly will continue to keep the Executive Board informed on transition updates.</w:t>
            </w:r>
          </w:p>
        </w:tc>
      </w:tr>
      <w:bookmarkEnd w:id="4"/>
    </w:tbl>
    <w:p w:rsidR="00AB5664" w:rsidRDefault="00AB5664" w:rsidP="00AB5664"/>
    <w:p w:rsidR="00AB5664" w:rsidRDefault="00AB5664" w:rsidP="00AB5664"/>
    <w:tbl>
      <w:tblPr>
        <w:tblW w:w="9621" w:type="dxa"/>
        <w:jc w:val="center"/>
        <w:tblInd w:w="-261" w:type="dxa"/>
        <w:tblLayout w:type="fixed"/>
        <w:tblCellMar>
          <w:top w:w="14" w:type="dxa"/>
          <w:left w:w="86" w:type="dxa"/>
          <w:bottom w:w="14" w:type="dxa"/>
          <w:right w:w="86" w:type="dxa"/>
        </w:tblCellMar>
        <w:tblLook w:val="0000" w:firstRow="0" w:lastRow="0" w:firstColumn="0" w:lastColumn="0" w:noHBand="0" w:noVBand="0"/>
      </w:tblPr>
      <w:tblGrid>
        <w:gridCol w:w="1593"/>
        <w:gridCol w:w="8028"/>
      </w:tblGrid>
      <w:tr w:rsidR="00AB5664" w:rsidTr="00BF143B">
        <w:trPr>
          <w:trHeight w:val="360"/>
          <w:jc w:val="center"/>
        </w:trPr>
        <w:tc>
          <w:tcPr>
            <w:tcW w:w="159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AB5664" w:rsidRDefault="00AB5664" w:rsidP="00BF143B">
            <w:pPr>
              <w:pStyle w:val="AllCapsHeading"/>
            </w:pPr>
            <w:r>
              <w:t xml:space="preserve">Next Meeting </w:t>
            </w:r>
          </w:p>
        </w:tc>
        <w:tc>
          <w:tcPr>
            <w:tcW w:w="8028" w:type="dxa"/>
            <w:tcBorders>
              <w:top w:val="single" w:sz="4" w:space="0" w:color="C0C0C0"/>
              <w:left w:val="single" w:sz="4" w:space="0" w:color="C0C0C0"/>
              <w:bottom w:val="single" w:sz="4" w:space="0" w:color="C0C0C0"/>
              <w:right w:val="single" w:sz="4" w:space="0" w:color="C0C0C0"/>
            </w:tcBorders>
            <w:vAlign w:val="center"/>
          </w:tcPr>
          <w:p w:rsidR="00AB5664" w:rsidRDefault="007E5A8E" w:rsidP="00BF143B">
            <w:pPr>
              <w:rPr>
                <w:rFonts w:ascii="Times New Roman" w:hAnsi="Times New Roman"/>
                <w:sz w:val="24"/>
                <w:szCs w:val="24"/>
              </w:rPr>
            </w:pPr>
            <w:r>
              <w:rPr>
                <w:rFonts w:ascii="Times New Roman" w:hAnsi="Times New Roman"/>
                <w:sz w:val="24"/>
                <w:szCs w:val="24"/>
              </w:rPr>
              <w:t>Dec</w:t>
            </w:r>
            <w:r w:rsidR="00AB5664">
              <w:rPr>
                <w:rFonts w:ascii="Times New Roman" w:hAnsi="Times New Roman"/>
                <w:sz w:val="24"/>
                <w:szCs w:val="24"/>
              </w:rPr>
              <w:t xml:space="preserve">. </w:t>
            </w:r>
            <w:r>
              <w:rPr>
                <w:rFonts w:ascii="Times New Roman" w:hAnsi="Times New Roman"/>
                <w:sz w:val="24"/>
                <w:szCs w:val="24"/>
              </w:rPr>
              <w:t>10</w:t>
            </w:r>
            <w:r w:rsidR="00AB5664">
              <w:rPr>
                <w:rFonts w:ascii="Times New Roman" w:hAnsi="Times New Roman"/>
                <w:sz w:val="24"/>
                <w:szCs w:val="24"/>
              </w:rPr>
              <w:t>, 2014 at 3 p.m.</w:t>
            </w:r>
          </w:p>
          <w:p w:rsidR="00AB5664" w:rsidRPr="00612053" w:rsidRDefault="00AB5664" w:rsidP="007E5A8E">
            <w:pPr>
              <w:rPr>
                <w:rFonts w:ascii="Times New Roman" w:hAnsi="Times New Roman"/>
                <w:sz w:val="24"/>
                <w:szCs w:val="24"/>
              </w:rPr>
            </w:pPr>
            <w:r>
              <w:rPr>
                <w:rFonts w:ascii="Times New Roman" w:hAnsi="Times New Roman"/>
                <w:sz w:val="24"/>
                <w:szCs w:val="24"/>
              </w:rPr>
              <w:t xml:space="preserve">Topics will include: </w:t>
            </w:r>
            <w:r w:rsidR="007E5A8E">
              <w:rPr>
                <w:rFonts w:ascii="Times New Roman" w:hAnsi="Times New Roman"/>
                <w:sz w:val="24"/>
                <w:szCs w:val="24"/>
              </w:rPr>
              <w:t>Spring Picnic dates, recap of staff retreat and presentation, update on CON transition.</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Default="00DB0730" w:rsidP="00A613FE"/>
          <w:p w:rsidR="00DB0730" w:rsidRDefault="00DB0730" w:rsidP="00A613FE"/>
          <w:p w:rsidR="00DB0730" w:rsidRDefault="005D60F2" w:rsidP="00A613FE">
            <w:pPr>
              <w:rPr>
                <w:rFonts w:ascii="Times New Roman" w:hAnsi="Times New Roman"/>
                <w:sz w:val="24"/>
              </w:rPr>
            </w:pPr>
            <w:r>
              <w:rPr>
                <w:rFonts w:ascii="Times New Roman" w:hAnsi="Times New Roman"/>
                <w:sz w:val="24"/>
              </w:rPr>
              <w:t xml:space="preserve">Meeting adjourned at </w:t>
            </w:r>
            <w:r w:rsidR="007E5A8E">
              <w:rPr>
                <w:rFonts w:ascii="Times New Roman" w:hAnsi="Times New Roman"/>
                <w:sz w:val="24"/>
              </w:rPr>
              <w:t>4</w:t>
            </w:r>
            <w:r w:rsidR="00DB0730">
              <w:rPr>
                <w:rFonts w:ascii="Times New Roman" w:hAnsi="Times New Roman"/>
                <w:sz w:val="24"/>
              </w:rPr>
              <w:t>:</w:t>
            </w:r>
            <w:r w:rsidR="007E5A8E">
              <w:rPr>
                <w:rFonts w:ascii="Times New Roman" w:hAnsi="Times New Roman"/>
                <w:sz w:val="24"/>
              </w:rPr>
              <w:t>1</w:t>
            </w:r>
            <w:r w:rsidR="00DB0730">
              <w:rPr>
                <w:rFonts w:ascii="Times New Roman" w:hAnsi="Times New Roman"/>
                <w:sz w:val="24"/>
              </w:rPr>
              <w:t xml:space="preserve">0 </w:t>
            </w:r>
            <w:r w:rsidR="009541D7">
              <w:rPr>
                <w:rFonts w:ascii="Times New Roman" w:hAnsi="Times New Roman"/>
                <w:sz w:val="24"/>
              </w:rPr>
              <w:t>P</w:t>
            </w:r>
            <w:r w:rsidR="00DB0730">
              <w:rPr>
                <w:rFonts w:ascii="Times New Roman" w:hAnsi="Times New Roman"/>
                <w:sz w:val="24"/>
              </w:rPr>
              <w:t>.M.</w:t>
            </w:r>
          </w:p>
          <w:p w:rsidR="00DB0730" w:rsidRDefault="00DB0730" w:rsidP="00A613FE"/>
        </w:tc>
      </w:tr>
    </w:tbl>
    <w:p w:rsidR="00DB0730" w:rsidRPr="00DB0730" w:rsidRDefault="00DB0730" w:rsidP="007E5A8E">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85F"/>
    <w:multiLevelType w:val="hybridMultilevel"/>
    <w:tmpl w:val="2948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0844D4"/>
    <w:rsid w:val="0013093B"/>
    <w:rsid w:val="00182958"/>
    <w:rsid w:val="001C34B0"/>
    <w:rsid w:val="00286711"/>
    <w:rsid w:val="002E065D"/>
    <w:rsid w:val="002E5A43"/>
    <w:rsid w:val="002F3E37"/>
    <w:rsid w:val="00390F1C"/>
    <w:rsid w:val="00397A16"/>
    <w:rsid w:val="003E40BD"/>
    <w:rsid w:val="00434B0D"/>
    <w:rsid w:val="00441777"/>
    <w:rsid w:val="00443826"/>
    <w:rsid w:val="004B2989"/>
    <w:rsid w:val="004F525C"/>
    <w:rsid w:val="00515235"/>
    <w:rsid w:val="00527497"/>
    <w:rsid w:val="005D60F2"/>
    <w:rsid w:val="00602C89"/>
    <w:rsid w:val="00643C7C"/>
    <w:rsid w:val="00644174"/>
    <w:rsid w:val="006524DA"/>
    <w:rsid w:val="006964A9"/>
    <w:rsid w:val="00752969"/>
    <w:rsid w:val="007B3B6C"/>
    <w:rsid w:val="007D696C"/>
    <w:rsid w:val="007E5A8E"/>
    <w:rsid w:val="007F124E"/>
    <w:rsid w:val="008147B1"/>
    <w:rsid w:val="00815EC2"/>
    <w:rsid w:val="00894ED0"/>
    <w:rsid w:val="0089569B"/>
    <w:rsid w:val="009541D7"/>
    <w:rsid w:val="0097643D"/>
    <w:rsid w:val="0098442B"/>
    <w:rsid w:val="009900E6"/>
    <w:rsid w:val="009918AB"/>
    <w:rsid w:val="009A2157"/>
    <w:rsid w:val="009B150A"/>
    <w:rsid w:val="009D3DF6"/>
    <w:rsid w:val="009E368A"/>
    <w:rsid w:val="00A37778"/>
    <w:rsid w:val="00A4003E"/>
    <w:rsid w:val="00A7258E"/>
    <w:rsid w:val="00AB5664"/>
    <w:rsid w:val="00AB6EBE"/>
    <w:rsid w:val="00AC1912"/>
    <w:rsid w:val="00AC3E86"/>
    <w:rsid w:val="00AD55D8"/>
    <w:rsid w:val="00B00D03"/>
    <w:rsid w:val="00B041C5"/>
    <w:rsid w:val="00B21F11"/>
    <w:rsid w:val="00B24F2D"/>
    <w:rsid w:val="00B8596A"/>
    <w:rsid w:val="00B91801"/>
    <w:rsid w:val="00C05E05"/>
    <w:rsid w:val="00C57555"/>
    <w:rsid w:val="00C77283"/>
    <w:rsid w:val="00C9324B"/>
    <w:rsid w:val="00CB3D4A"/>
    <w:rsid w:val="00D02B09"/>
    <w:rsid w:val="00D078B8"/>
    <w:rsid w:val="00D20980"/>
    <w:rsid w:val="00D33118"/>
    <w:rsid w:val="00DB0730"/>
    <w:rsid w:val="00DB6D21"/>
    <w:rsid w:val="00DC4123"/>
    <w:rsid w:val="00E03F5B"/>
    <w:rsid w:val="00EE2149"/>
    <w:rsid w:val="00EF4E42"/>
    <w:rsid w:val="00F34D81"/>
    <w:rsid w:val="00F72CAF"/>
    <w:rsid w:val="00FC3DCB"/>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2</cp:revision>
  <dcterms:created xsi:type="dcterms:W3CDTF">2014-11-25T20:17:00Z</dcterms:created>
  <dcterms:modified xsi:type="dcterms:W3CDTF">2014-11-25T20:17:00Z</dcterms:modified>
</cp:coreProperties>
</file>