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6F4" w:rsidRPr="00DD542A" w:rsidRDefault="00E806F4" w:rsidP="008970F2">
      <w:pPr>
        <w:jc w:val="center"/>
        <w:outlineLvl w:val="0"/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PlaceType">
          <w:r w:rsidRPr="00DD542A">
            <w:rPr>
              <w:rFonts w:ascii="Times New Roman" w:hAnsi="Times New Roman"/>
              <w:szCs w:val="24"/>
            </w:rPr>
            <w:t>UNIVERSITY</w:t>
          </w:r>
        </w:smartTag>
        <w:r w:rsidRPr="00DD542A">
          <w:rPr>
            <w:rFonts w:ascii="Times New Roman" w:hAnsi="Times New Roman"/>
            <w:szCs w:val="24"/>
          </w:rPr>
          <w:t xml:space="preserve"> OF </w:t>
        </w:r>
        <w:smartTag w:uri="urn:schemas-microsoft-com:office:smarttags" w:element="PlaceName">
          <w:r w:rsidRPr="00DD542A">
            <w:rPr>
              <w:rFonts w:ascii="Times New Roman" w:hAnsi="Times New Roman"/>
              <w:szCs w:val="24"/>
            </w:rPr>
            <w:t>FLORIDA</w:t>
          </w:r>
        </w:smartTag>
      </w:smartTag>
    </w:p>
    <w:p w:rsidR="00E806F4" w:rsidRPr="00DD542A" w:rsidRDefault="00E806F4">
      <w:pPr>
        <w:jc w:val="center"/>
        <w:outlineLvl w:val="0"/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PlaceType">
          <w:r w:rsidRPr="00DD542A">
            <w:rPr>
              <w:rFonts w:ascii="Times New Roman" w:hAnsi="Times New Roman"/>
              <w:szCs w:val="24"/>
            </w:rPr>
            <w:t>COLLEGE</w:t>
          </w:r>
        </w:smartTag>
        <w:r w:rsidRPr="00DD542A">
          <w:rPr>
            <w:rFonts w:ascii="Times New Roman" w:hAnsi="Times New Roman"/>
            <w:szCs w:val="24"/>
          </w:rPr>
          <w:t xml:space="preserve"> OF </w:t>
        </w:r>
        <w:smartTag w:uri="urn:schemas-microsoft-com:office:smarttags" w:element="PlaceName">
          <w:r w:rsidRPr="00DD542A">
            <w:rPr>
              <w:rFonts w:ascii="Times New Roman" w:hAnsi="Times New Roman"/>
              <w:szCs w:val="24"/>
            </w:rPr>
            <w:t>NURSING</w:t>
          </w:r>
        </w:smartTag>
      </w:smartTag>
    </w:p>
    <w:p w:rsidR="00E806F4" w:rsidRPr="00DD542A" w:rsidRDefault="00E806F4">
      <w:pPr>
        <w:jc w:val="center"/>
        <w:outlineLvl w:val="0"/>
        <w:rPr>
          <w:rFonts w:ascii="Times New Roman" w:hAnsi="Times New Roman"/>
          <w:szCs w:val="24"/>
        </w:rPr>
      </w:pPr>
      <w:r w:rsidRPr="00DD542A">
        <w:rPr>
          <w:rFonts w:ascii="Times New Roman" w:hAnsi="Times New Roman"/>
          <w:szCs w:val="24"/>
        </w:rPr>
        <w:t xml:space="preserve">COURSE </w:t>
      </w:r>
      <w:r w:rsidR="00496AF8" w:rsidRPr="00DD542A">
        <w:rPr>
          <w:rFonts w:ascii="Times New Roman" w:hAnsi="Times New Roman"/>
          <w:szCs w:val="24"/>
        </w:rPr>
        <w:t>SYLLABUS</w:t>
      </w:r>
    </w:p>
    <w:p w:rsidR="00E806F4" w:rsidRPr="00DD542A" w:rsidRDefault="00E60745">
      <w:pPr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Spring 2016</w:t>
      </w:r>
      <w:bookmarkStart w:id="0" w:name="_GoBack"/>
      <w:bookmarkEnd w:id="0"/>
    </w:p>
    <w:p w:rsidR="00E806F4" w:rsidRPr="00DD542A" w:rsidRDefault="00E806F4" w:rsidP="00E60745">
      <w:pPr>
        <w:tabs>
          <w:tab w:val="left" w:pos="2880"/>
        </w:tabs>
        <w:rPr>
          <w:rFonts w:ascii="Times New Roman" w:hAnsi="Times New Roman"/>
          <w:szCs w:val="24"/>
        </w:rPr>
      </w:pPr>
    </w:p>
    <w:p w:rsidR="00E806F4" w:rsidRPr="00DD542A" w:rsidRDefault="00E806F4" w:rsidP="00E60745">
      <w:pPr>
        <w:tabs>
          <w:tab w:val="left" w:pos="2880"/>
        </w:tabs>
        <w:rPr>
          <w:rFonts w:ascii="Times New Roman" w:hAnsi="Times New Roman"/>
          <w:szCs w:val="24"/>
        </w:rPr>
      </w:pPr>
      <w:r w:rsidRPr="00DD542A">
        <w:rPr>
          <w:rFonts w:ascii="Times New Roman" w:hAnsi="Times New Roman"/>
          <w:szCs w:val="24"/>
          <w:u w:val="single"/>
        </w:rPr>
        <w:t>COURSE NUMBER</w:t>
      </w:r>
      <w:r w:rsidR="00E60745">
        <w:rPr>
          <w:rFonts w:ascii="Times New Roman" w:hAnsi="Times New Roman"/>
          <w:szCs w:val="24"/>
        </w:rPr>
        <w:tab/>
      </w:r>
      <w:r w:rsidRPr="00DD542A">
        <w:rPr>
          <w:rFonts w:ascii="Times New Roman" w:hAnsi="Times New Roman"/>
          <w:szCs w:val="24"/>
        </w:rPr>
        <w:t xml:space="preserve">NUR </w:t>
      </w:r>
      <w:r w:rsidR="00D22FC8">
        <w:rPr>
          <w:rFonts w:ascii="Times New Roman" w:hAnsi="Times New Roman"/>
          <w:szCs w:val="24"/>
        </w:rPr>
        <w:t>3169</w:t>
      </w:r>
    </w:p>
    <w:p w:rsidR="00E806F4" w:rsidRPr="00DD542A" w:rsidRDefault="00E806F4" w:rsidP="00E60745">
      <w:pPr>
        <w:tabs>
          <w:tab w:val="left" w:pos="2880"/>
        </w:tabs>
        <w:rPr>
          <w:rFonts w:ascii="Times New Roman" w:hAnsi="Times New Roman"/>
          <w:szCs w:val="24"/>
        </w:rPr>
      </w:pPr>
    </w:p>
    <w:p w:rsidR="00E806F4" w:rsidRPr="00DD542A" w:rsidRDefault="00E806F4" w:rsidP="00E60745">
      <w:pPr>
        <w:tabs>
          <w:tab w:val="left" w:pos="288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DD542A">
        <w:rPr>
          <w:rFonts w:ascii="Times New Roman" w:hAnsi="Times New Roman"/>
          <w:szCs w:val="24"/>
          <w:u w:val="single"/>
        </w:rPr>
        <w:t>COURSE TITLE</w:t>
      </w:r>
      <w:r w:rsidR="00E60745">
        <w:rPr>
          <w:rFonts w:ascii="Times New Roman" w:hAnsi="Times New Roman"/>
          <w:szCs w:val="24"/>
        </w:rPr>
        <w:tab/>
      </w:r>
      <w:r w:rsidR="00594F1C">
        <w:rPr>
          <w:rFonts w:ascii="Times New Roman" w:hAnsi="Times New Roman"/>
          <w:szCs w:val="24"/>
        </w:rPr>
        <w:t xml:space="preserve">Inquiry </w:t>
      </w:r>
      <w:r w:rsidR="00833B8E">
        <w:rPr>
          <w:rFonts w:ascii="Times New Roman" w:hAnsi="Times New Roman"/>
          <w:szCs w:val="24"/>
        </w:rPr>
        <w:t xml:space="preserve">and </w:t>
      </w:r>
      <w:r w:rsidR="00594F1C">
        <w:rPr>
          <w:rFonts w:ascii="Times New Roman" w:hAnsi="Times New Roman"/>
          <w:szCs w:val="24"/>
        </w:rPr>
        <w:t xml:space="preserve">Evidence in Professional </w:t>
      </w:r>
      <w:r w:rsidR="00491FDC" w:rsidRPr="00594F1C">
        <w:rPr>
          <w:rFonts w:ascii="Times New Roman" w:hAnsi="Times New Roman"/>
          <w:bCs/>
          <w:color w:val="000000"/>
          <w:szCs w:val="24"/>
        </w:rPr>
        <w:t xml:space="preserve">Nursing </w:t>
      </w:r>
      <w:r w:rsidR="0093408C" w:rsidRPr="00594F1C">
        <w:rPr>
          <w:rFonts w:ascii="Times New Roman" w:hAnsi="Times New Roman"/>
          <w:bCs/>
          <w:color w:val="000000"/>
          <w:szCs w:val="24"/>
        </w:rPr>
        <w:t>Practice</w:t>
      </w:r>
    </w:p>
    <w:p w:rsidR="00E806F4" w:rsidRPr="00DD542A" w:rsidRDefault="00E806F4" w:rsidP="00E60745">
      <w:pPr>
        <w:tabs>
          <w:tab w:val="left" w:pos="2880"/>
        </w:tabs>
        <w:rPr>
          <w:rFonts w:ascii="Times New Roman" w:hAnsi="Times New Roman"/>
          <w:szCs w:val="24"/>
        </w:rPr>
      </w:pPr>
    </w:p>
    <w:p w:rsidR="00E806F4" w:rsidRPr="00DD542A" w:rsidRDefault="00E806F4" w:rsidP="00E60745">
      <w:pPr>
        <w:tabs>
          <w:tab w:val="left" w:pos="2880"/>
        </w:tabs>
        <w:rPr>
          <w:rFonts w:ascii="Times New Roman" w:hAnsi="Times New Roman"/>
          <w:szCs w:val="24"/>
        </w:rPr>
      </w:pPr>
      <w:r w:rsidRPr="00DD542A">
        <w:rPr>
          <w:rFonts w:ascii="Times New Roman" w:hAnsi="Times New Roman"/>
          <w:szCs w:val="24"/>
          <w:u w:val="single"/>
        </w:rPr>
        <w:t>CREDITS</w:t>
      </w:r>
      <w:r w:rsidRPr="00DD542A">
        <w:rPr>
          <w:rFonts w:ascii="Times New Roman" w:hAnsi="Times New Roman"/>
          <w:szCs w:val="24"/>
        </w:rPr>
        <w:tab/>
        <w:t>3</w:t>
      </w:r>
    </w:p>
    <w:p w:rsidR="00E806F4" w:rsidRPr="00DD542A" w:rsidRDefault="00E806F4" w:rsidP="00E60745">
      <w:pPr>
        <w:tabs>
          <w:tab w:val="left" w:pos="2880"/>
        </w:tabs>
        <w:rPr>
          <w:rFonts w:ascii="Times New Roman" w:hAnsi="Times New Roman"/>
          <w:szCs w:val="24"/>
        </w:rPr>
      </w:pPr>
    </w:p>
    <w:p w:rsidR="00E806F4" w:rsidRDefault="00E806F4" w:rsidP="00E60745">
      <w:pPr>
        <w:tabs>
          <w:tab w:val="left" w:pos="2880"/>
        </w:tabs>
        <w:rPr>
          <w:rFonts w:ascii="Times New Roman" w:hAnsi="Times New Roman"/>
          <w:szCs w:val="24"/>
        </w:rPr>
      </w:pPr>
      <w:r w:rsidRPr="00DD542A">
        <w:rPr>
          <w:rFonts w:ascii="Times New Roman" w:hAnsi="Times New Roman"/>
          <w:szCs w:val="24"/>
          <w:u w:val="single"/>
        </w:rPr>
        <w:t>PLACEMENT</w:t>
      </w:r>
      <w:r w:rsidR="00E60745">
        <w:rPr>
          <w:rFonts w:ascii="Times New Roman" w:hAnsi="Times New Roman"/>
          <w:szCs w:val="24"/>
        </w:rPr>
        <w:tab/>
      </w:r>
      <w:r w:rsidRPr="00DD542A">
        <w:rPr>
          <w:rFonts w:ascii="Times New Roman" w:hAnsi="Times New Roman"/>
          <w:szCs w:val="24"/>
        </w:rPr>
        <w:t>BSN Program</w:t>
      </w:r>
      <w:r w:rsidR="00594F1C">
        <w:rPr>
          <w:rFonts w:ascii="Times New Roman" w:hAnsi="Times New Roman"/>
          <w:szCs w:val="24"/>
        </w:rPr>
        <w:t>: 2</w:t>
      </w:r>
      <w:r w:rsidR="00594F1C" w:rsidRPr="00594F1C">
        <w:rPr>
          <w:rFonts w:ascii="Times New Roman" w:hAnsi="Times New Roman"/>
          <w:szCs w:val="24"/>
          <w:vertAlign w:val="superscript"/>
        </w:rPr>
        <w:t>nd</w:t>
      </w:r>
      <w:r w:rsidR="00594F1C">
        <w:rPr>
          <w:rFonts w:ascii="Times New Roman" w:hAnsi="Times New Roman"/>
          <w:szCs w:val="24"/>
        </w:rPr>
        <w:t xml:space="preserve"> Semester</w:t>
      </w:r>
      <w:r w:rsidR="001D3F34">
        <w:rPr>
          <w:rFonts w:ascii="Times New Roman" w:hAnsi="Times New Roman"/>
          <w:szCs w:val="24"/>
        </w:rPr>
        <w:t xml:space="preserve"> Upper Division</w:t>
      </w:r>
    </w:p>
    <w:p w:rsidR="008A17A5" w:rsidRDefault="008A17A5" w:rsidP="00E60745">
      <w:pPr>
        <w:tabs>
          <w:tab w:val="left" w:pos="2880"/>
        </w:tabs>
        <w:rPr>
          <w:rFonts w:ascii="Times New Roman" w:hAnsi="Times New Roman"/>
          <w:szCs w:val="24"/>
          <w:u w:val="single"/>
        </w:rPr>
      </w:pPr>
    </w:p>
    <w:p w:rsidR="004958C3" w:rsidRPr="004958C3" w:rsidRDefault="004958C3" w:rsidP="00E60745">
      <w:pPr>
        <w:tabs>
          <w:tab w:val="left" w:pos="2880"/>
        </w:tabs>
        <w:rPr>
          <w:rFonts w:ascii="Times New Roman" w:hAnsi="Times New Roman"/>
          <w:szCs w:val="24"/>
        </w:rPr>
      </w:pPr>
      <w:r w:rsidRPr="004958C3">
        <w:rPr>
          <w:rFonts w:ascii="Times New Roman" w:hAnsi="Times New Roman"/>
          <w:szCs w:val="24"/>
          <w:u w:val="single"/>
        </w:rPr>
        <w:t>PREREQUISITES</w:t>
      </w:r>
      <w:r w:rsidR="00E6074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Admission to </w:t>
      </w:r>
      <w:r w:rsidR="001D3F34">
        <w:rPr>
          <w:rFonts w:ascii="Times New Roman" w:hAnsi="Times New Roman"/>
          <w:szCs w:val="24"/>
        </w:rPr>
        <w:t>U</w:t>
      </w:r>
      <w:r>
        <w:rPr>
          <w:rFonts w:ascii="Times New Roman" w:hAnsi="Times New Roman"/>
          <w:szCs w:val="24"/>
        </w:rPr>
        <w:t xml:space="preserve">pper </w:t>
      </w:r>
      <w:r w:rsidR="001D3F34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 xml:space="preserve">ivision BSN </w:t>
      </w:r>
      <w:r w:rsidR="001D3F34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rogram</w:t>
      </w:r>
    </w:p>
    <w:p w:rsidR="00E806F4" w:rsidRPr="00DD542A" w:rsidRDefault="00E806F4" w:rsidP="00E60745">
      <w:pPr>
        <w:tabs>
          <w:tab w:val="left" w:pos="2880"/>
        </w:tabs>
        <w:rPr>
          <w:rFonts w:ascii="Times New Roman" w:hAnsi="Times New Roman"/>
          <w:szCs w:val="24"/>
        </w:rPr>
      </w:pPr>
    </w:p>
    <w:p w:rsidR="00E806F4" w:rsidRDefault="00594F1C" w:rsidP="00E60745">
      <w:pPr>
        <w:tabs>
          <w:tab w:val="left" w:pos="2880"/>
        </w:tabs>
        <w:ind w:left="2880" w:hanging="28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>CO</w:t>
      </w:r>
      <w:r w:rsidR="00E806F4" w:rsidRPr="00DD542A">
        <w:rPr>
          <w:rFonts w:ascii="Times New Roman" w:hAnsi="Times New Roman"/>
          <w:szCs w:val="24"/>
          <w:u w:val="single"/>
        </w:rPr>
        <w:t>REQUISITES</w:t>
      </w:r>
      <w:r w:rsidR="00E60745">
        <w:rPr>
          <w:rFonts w:ascii="Times New Roman" w:hAnsi="Times New Roman"/>
          <w:szCs w:val="24"/>
        </w:rPr>
        <w:tab/>
      </w:r>
      <w:r w:rsidR="004958C3">
        <w:rPr>
          <w:rFonts w:ascii="Times New Roman" w:hAnsi="Times New Roman"/>
          <w:szCs w:val="24"/>
        </w:rPr>
        <w:t>None</w:t>
      </w:r>
    </w:p>
    <w:p w:rsidR="00E806F4" w:rsidRPr="00DD542A" w:rsidRDefault="00E806F4" w:rsidP="00E60745">
      <w:pPr>
        <w:tabs>
          <w:tab w:val="left" w:pos="2880"/>
        </w:tabs>
        <w:rPr>
          <w:rFonts w:ascii="Times New Roman" w:hAnsi="Times New Roman"/>
          <w:szCs w:val="24"/>
        </w:rPr>
      </w:pPr>
    </w:p>
    <w:p w:rsidR="00D917A9" w:rsidRPr="0026465C" w:rsidRDefault="00E806F4" w:rsidP="00E60745">
      <w:pPr>
        <w:tabs>
          <w:tab w:val="left" w:pos="2880"/>
        </w:tabs>
        <w:rPr>
          <w:rFonts w:ascii="Times New Roman" w:hAnsi="Times New Roman"/>
          <w:szCs w:val="24"/>
        </w:rPr>
      </w:pPr>
      <w:r w:rsidRPr="00DD542A">
        <w:rPr>
          <w:rFonts w:ascii="Times New Roman" w:hAnsi="Times New Roman"/>
          <w:szCs w:val="24"/>
          <w:u w:val="single"/>
        </w:rPr>
        <w:t>FACULTY</w:t>
      </w:r>
      <w:r w:rsidR="00E60745">
        <w:rPr>
          <w:rFonts w:ascii="Times New Roman" w:hAnsi="Times New Roman"/>
          <w:szCs w:val="24"/>
        </w:rPr>
        <w:tab/>
      </w:r>
      <w:r w:rsidR="00D917A9" w:rsidRPr="0026465C">
        <w:rPr>
          <w:rFonts w:ascii="Times New Roman" w:hAnsi="Times New Roman"/>
          <w:szCs w:val="24"/>
        </w:rPr>
        <w:t>Laurie Duckworth PhD, ARNP</w:t>
      </w:r>
    </w:p>
    <w:p w:rsidR="00D917A9" w:rsidRPr="0026465C" w:rsidRDefault="00D917A9" w:rsidP="00E60745">
      <w:pPr>
        <w:tabs>
          <w:tab w:val="left" w:pos="2880"/>
        </w:tabs>
        <w:ind w:left="2160" w:firstLine="720"/>
        <w:rPr>
          <w:rFonts w:ascii="Times New Roman" w:hAnsi="Times New Roman"/>
          <w:szCs w:val="24"/>
        </w:rPr>
      </w:pPr>
      <w:r w:rsidRPr="0026465C">
        <w:rPr>
          <w:rFonts w:ascii="Times New Roman" w:hAnsi="Times New Roman"/>
          <w:szCs w:val="24"/>
        </w:rPr>
        <w:t>Clinical Associate Professor, UF College of Nursing</w:t>
      </w:r>
    </w:p>
    <w:p w:rsidR="00D917A9" w:rsidRPr="0026465C" w:rsidRDefault="00E60745" w:rsidP="00E60745">
      <w:pPr>
        <w:tabs>
          <w:tab w:val="left" w:pos="2880"/>
        </w:tabs>
        <w:ind w:left="2160" w:firstLine="720"/>
        <w:rPr>
          <w:rFonts w:ascii="Times New Roman" w:hAnsi="Times New Roman"/>
          <w:szCs w:val="24"/>
        </w:rPr>
      </w:pPr>
      <w:hyperlink r:id="rId7" w:history="1">
        <w:r w:rsidR="00D917A9" w:rsidRPr="0026465C">
          <w:rPr>
            <w:rStyle w:val="Hyperlink"/>
            <w:rFonts w:ascii="Times New Roman" w:hAnsi="Times New Roman"/>
            <w:szCs w:val="24"/>
          </w:rPr>
          <w:t>lduck@ufl.edu</w:t>
        </w:r>
      </w:hyperlink>
      <w:r w:rsidR="00D917A9" w:rsidRPr="0026465C">
        <w:rPr>
          <w:rFonts w:ascii="Times New Roman" w:hAnsi="Times New Roman"/>
          <w:szCs w:val="24"/>
        </w:rPr>
        <w:t xml:space="preserve"> HPNP 2219 (352) 273-6509 office  (904)343-3051</w:t>
      </w:r>
    </w:p>
    <w:p w:rsidR="00D917A9" w:rsidRPr="0026465C" w:rsidRDefault="00D917A9" w:rsidP="00E60745">
      <w:pPr>
        <w:tabs>
          <w:tab w:val="left" w:pos="2880"/>
        </w:tabs>
        <w:ind w:left="2160" w:firstLine="720"/>
        <w:rPr>
          <w:rFonts w:ascii="Times New Roman" w:hAnsi="Times New Roman"/>
          <w:szCs w:val="24"/>
        </w:rPr>
      </w:pPr>
      <w:r w:rsidRPr="0026465C">
        <w:rPr>
          <w:rFonts w:ascii="Times New Roman" w:hAnsi="Times New Roman"/>
          <w:szCs w:val="24"/>
        </w:rPr>
        <w:t xml:space="preserve">Office Hours:  </w:t>
      </w:r>
      <w:r w:rsidR="00F563D7">
        <w:rPr>
          <w:rFonts w:ascii="Times New Roman" w:hAnsi="Times New Roman"/>
          <w:szCs w:val="24"/>
        </w:rPr>
        <w:t>available online upon request</w:t>
      </w:r>
    </w:p>
    <w:p w:rsidR="00496AF8" w:rsidRPr="00DD542A" w:rsidRDefault="00496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szCs w:val="24"/>
        </w:rPr>
      </w:pPr>
    </w:p>
    <w:p w:rsidR="00E806F4" w:rsidRPr="00DD542A" w:rsidRDefault="00E806F4" w:rsidP="00AF683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DD542A">
        <w:rPr>
          <w:rFonts w:ascii="Times New Roman" w:hAnsi="Times New Roman"/>
          <w:szCs w:val="24"/>
          <w:u w:val="single"/>
        </w:rPr>
        <w:t xml:space="preserve">COURSE </w:t>
      </w:r>
      <w:r w:rsidR="00496AF8" w:rsidRPr="00DD542A">
        <w:rPr>
          <w:rFonts w:ascii="Times New Roman" w:hAnsi="Times New Roman"/>
          <w:szCs w:val="24"/>
          <w:u w:val="single"/>
        </w:rPr>
        <w:t>DESCRIPTION</w:t>
      </w:r>
      <w:r w:rsidRPr="00DD542A">
        <w:rPr>
          <w:rFonts w:ascii="Times New Roman" w:hAnsi="Times New Roman"/>
          <w:szCs w:val="24"/>
        </w:rPr>
        <w:tab/>
      </w:r>
      <w:r w:rsidR="00446B31">
        <w:rPr>
          <w:rFonts w:ascii="Times New Roman" w:hAnsi="Times New Roman"/>
          <w:szCs w:val="24"/>
        </w:rPr>
        <w:t>The purpose of t</w:t>
      </w:r>
      <w:r w:rsidRPr="0093408C">
        <w:rPr>
          <w:rFonts w:ascii="Times New Roman" w:hAnsi="Times New Roman"/>
          <w:szCs w:val="24"/>
        </w:rPr>
        <w:t xml:space="preserve">his course </w:t>
      </w:r>
      <w:r w:rsidR="00446B31">
        <w:rPr>
          <w:rFonts w:ascii="Times New Roman" w:hAnsi="Times New Roman"/>
          <w:szCs w:val="24"/>
        </w:rPr>
        <w:t>is to examine</w:t>
      </w:r>
      <w:r w:rsidRPr="0093408C">
        <w:rPr>
          <w:rFonts w:ascii="Times New Roman" w:hAnsi="Times New Roman"/>
          <w:szCs w:val="24"/>
        </w:rPr>
        <w:t xml:space="preserve"> </w:t>
      </w:r>
      <w:r w:rsidR="00594F1C">
        <w:rPr>
          <w:rFonts w:ascii="Times New Roman" w:hAnsi="Times New Roman"/>
          <w:szCs w:val="24"/>
        </w:rPr>
        <w:t xml:space="preserve">the </w:t>
      </w:r>
      <w:r w:rsidR="004958C3">
        <w:rPr>
          <w:rFonts w:ascii="Times New Roman" w:hAnsi="Times New Roman"/>
          <w:szCs w:val="24"/>
        </w:rPr>
        <w:t>processes</w:t>
      </w:r>
      <w:r w:rsidR="0093408C" w:rsidRPr="0093408C">
        <w:rPr>
          <w:rFonts w:ascii="Times New Roman" w:hAnsi="Times New Roman"/>
          <w:szCs w:val="24"/>
        </w:rPr>
        <w:t xml:space="preserve"> </w:t>
      </w:r>
      <w:r w:rsidR="0015118F">
        <w:rPr>
          <w:rFonts w:ascii="Times New Roman" w:hAnsi="Times New Roman"/>
          <w:szCs w:val="24"/>
        </w:rPr>
        <w:t>required</w:t>
      </w:r>
      <w:r w:rsidR="0093408C" w:rsidRPr="0093408C">
        <w:rPr>
          <w:rFonts w:ascii="Times New Roman" w:hAnsi="Times New Roman"/>
          <w:szCs w:val="24"/>
        </w:rPr>
        <w:t xml:space="preserve"> to translate and integrate </w:t>
      </w:r>
      <w:r w:rsidR="00AF683A" w:rsidRPr="0093408C">
        <w:rPr>
          <w:rFonts w:ascii="Times New Roman" w:hAnsi="Times New Roman"/>
          <w:szCs w:val="24"/>
        </w:rPr>
        <w:t>evidence into</w:t>
      </w:r>
      <w:r w:rsidR="00AF683A">
        <w:rPr>
          <w:rFonts w:ascii="Times New Roman" w:hAnsi="Times New Roman"/>
          <w:szCs w:val="24"/>
        </w:rPr>
        <w:t xml:space="preserve"> n</w:t>
      </w:r>
      <w:r w:rsidR="0093408C" w:rsidRPr="0093408C">
        <w:rPr>
          <w:rFonts w:ascii="Times New Roman" w:hAnsi="Times New Roman"/>
          <w:szCs w:val="24"/>
        </w:rPr>
        <w:t xml:space="preserve">ursing practice. </w:t>
      </w:r>
      <w:r w:rsidR="001D3F34">
        <w:rPr>
          <w:rFonts w:ascii="Times New Roman" w:hAnsi="Times New Roman"/>
          <w:szCs w:val="24"/>
        </w:rPr>
        <w:t>E</w:t>
      </w:r>
      <w:r w:rsidRPr="0093408C">
        <w:rPr>
          <w:rFonts w:ascii="Times New Roman" w:hAnsi="Times New Roman"/>
          <w:szCs w:val="24"/>
        </w:rPr>
        <w:t xml:space="preserve">mphasis is </w:t>
      </w:r>
      <w:r w:rsidR="00AF683A">
        <w:rPr>
          <w:rFonts w:ascii="Times New Roman" w:hAnsi="Times New Roman"/>
          <w:szCs w:val="24"/>
        </w:rPr>
        <w:t xml:space="preserve">on </w:t>
      </w:r>
      <w:r w:rsidR="0093408C" w:rsidRPr="0093408C">
        <w:rPr>
          <w:rFonts w:ascii="Times New Roman" w:hAnsi="Times New Roman"/>
          <w:color w:val="000000"/>
          <w:szCs w:val="24"/>
        </w:rPr>
        <w:t xml:space="preserve">evaluation and application of scientific evidence </w:t>
      </w:r>
      <w:r w:rsidR="00A77676">
        <w:rPr>
          <w:rFonts w:ascii="Times New Roman" w:hAnsi="Times New Roman"/>
          <w:color w:val="000000"/>
          <w:szCs w:val="24"/>
        </w:rPr>
        <w:t xml:space="preserve">affecting nurse-sensitive quality indicators.  </w:t>
      </w:r>
      <w:r w:rsidR="00594F1C">
        <w:rPr>
          <w:rFonts w:ascii="Times New Roman" w:hAnsi="Times New Roman"/>
          <w:color w:val="000000"/>
          <w:szCs w:val="24"/>
        </w:rPr>
        <w:t xml:space="preserve">Focus is </w:t>
      </w:r>
      <w:r w:rsidR="001D3F34">
        <w:rPr>
          <w:rFonts w:ascii="Times New Roman" w:hAnsi="Times New Roman"/>
          <w:color w:val="000000"/>
          <w:szCs w:val="24"/>
        </w:rPr>
        <w:t xml:space="preserve">on </w:t>
      </w:r>
      <w:r w:rsidR="004958C3">
        <w:rPr>
          <w:rFonts w:ascii="Times New Roman" w:hAnsi="Times New Roman"/>
          <w:color w:val="000000"/>
          <w:szCs w:val="24"/>
        </w:rPr>
        <w:t xml:space="preserve">an understanding of the ways in </w:t>
      </w:r>
      <w:r w:rsidR="00594F1C">
        <w:rPr>
          <w:rFonts w:ascii="Times New Roman" w:hAnsi="Times New Roman"/>
          <w:color w:val="000000"/>
          <w:szCs w:val="24"/>
        </w:rPr>
        <w:t xml:space="preserve">which cumulative interprofessional data sets are </w:t>
      </w:r>
      <w:r w:rsidR="004958C3">
        <w:rPr>
          <w:rFonts w:ascii="Times New Roman" w:hAnsi="Times New Roman"/>
          <w:color w:val="000000"/>
          <w:szCs w:val="24"/>
        </w:rPr>
        <w:t>used</w:t>
      </w:r>
      <w:r w:rsidR="0093408C" w:rsidRPr="0093408C">
        <w:rPr>
          <w:rFonts w:ascii="Times New Roman" w:hAnsi="Times New Roman"/>
          <w:color w:val="000000"/>
          <w:szCs w:val="24"/>
        </w:rPr>
        <w:t>.</w:t>
      </w:r>
    </w:p>
    <w:p w:rsidR="00E806F4" w:rsidRPr="00DD542A" w:rsidRDefault="00E806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E806F4" w:rsidRPr="00DD542A" w:rsidRDefault="00E806F4" w:rsidP="001D3F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rFonts w:ascii="Times New Roman" w:hAnsi="Times New Roman"/>
          <w:szCs w:val="24"/>
        </w:rPr>
      </w:pPr>
      <w:r w:rsidRPr="00DD542A">
        <w:rPr>
          <w:rFonts w:ascii="Times New Roman" w:hAnsi="Times New Roman"/>
          <w:szCs w:val="24"/>
          <w:u w:val="single"/>
        </w:rPr>
        <w:t>COURSE OBJECTIVES</w:t>
      </w:r>
      <w:r w:rsidRPr="00DD542A">
        <w:rPr>
          <w:rFonts w:ascii="Times New Roman" w:hAnsi="Times New Roman"/>
          <w:szCs w:val="24"/>
        </w:rPr>
        <w:tab/>
        <w:t>Upon completion of this course, the student will be able to:</w:t>
      </w:r>
    </w:p>
    <w:p w:rsidR="00F20394" w:rsidRDefault="00F20394" w:rsidP="001D3F34">
      <w:pPr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Explain the significance of </w:t>
      </w:r>
      <w:r w:rsidR="00EE088F">
        <w:rPr>
          <w:rFonts w:ascii="Times New Roman" w:hAnsi="Times New Roman"/>
          <w:color w:val="000000"/>
          <w:szCs w:val="24"/>
        </w:rPr>
        <w:t xml:space="preserve">nursing and other </w:t>
      </w:r>
      <w:r>
        <w:rPr>
          <w:rFonts w:ascii="Times New Roman" w:hAnsi="Times New Roman"/>
          <w:color w:val="000000"/>
          <w:szCs w:val="24"/>
        </w:rPr>
        <w:t>theories and conceptual frameworks in research.</w:t>
      </w:r>
    </w:p>
    <w:p w:rsidR="0093408C" w:rsidRDefault="00594F1C" w:rsidP="001D3F34">
      <w:pPr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Identify processes of inquiry relevant to provision of evidence based healthcare by members of the interprofessional team.</w:t>
      </w:r>
    </w:p>
    <w:p w:rsidR="0093408C" w:rsidRDefault="00594F1C" w:rsidP="001D3F34">
      <w:pPr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Demonstrate an understanding of the basic elements of the research process and models for applying evidence to clinical practice.</w:t>
      </w:r>
    </w:p>
    <w:p w:rsidR="00C27ABA" w:rsidRDefault="00C27ABA" w:rsidP="001D3F34">
      <w:pPr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Identify credible sources of evidence pertinent to clinical practice.</w:t>
      </w:r>
    </w:p>
    <w:p w:rsidR="00C27ABA" w:rsidRDefault="00C27ABA" w:rsidP="001D3F34">
      <w:pPr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Identify nurse-sensitive quality indicators and performance measures.</w:t>
      </w:r>
    </w:p>
    <w:p w:rsidR="0093408C" w:rsidRDefault="00857A12" w:rsidP="001D3F34">
      <w:pPr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Analyze</w:t>
      </w:r>
      <w:r w:rsidR="00594F1C">
        <w:rPr>
          <w:rFonts w:ascii="Times New Roman" w:hAnsi="Times New Roman"/>
          <w:color w:val="000000"/>
          <w:szCs w:val="24"/>
        </w:rPr>
        <w:t xml:space="preserve"> discrepancies between evidence based standards of care and common practices that impact</w:t>
      </w:r>
      <w:r w:rsidR="002640B8">
        <w:rPr>
          <w:rFonts w:ascii="Times New Roman" w:hAnsi="Times New Roman"/>
          <w:color w:val="000000"/>
          <w:szCs w:val="24"/>
        </w:rPr>
        <w:t xml:space="preserve"> client </w:t>
      </w:r>
      <w:r w:rsidR="00594F1C">
        <w:rPr>
          <w:rFonts w:ascii="Times New Roman" w:hAnsi="Times New Roman"/>
          <w:color w:val="000000"/>
          <w:szCs w:val="24"/>
        </w:rPr>
        <w:t>outcomes.</w:t>
      </w:r>
    </w:p>
    <w:p w:rsidR="001932EF" w:rsidRDefault="00594F1C" w:rsidP="001D3F34">
      <w:pPr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Discuss </w:t>
      </w:r>
      <w:r w:rsidR="00242FA0">
        <w:rPr>
          <w:rFonts w:ascii="Times New Roman" w:hAnsi="Times New Roman"/>
          <w:color w:val="000000"/>
          <w:szCs w:val="24"/>
        </w:rPr>
        <w:t xml:space="preserve">legal and </w:t>
      </w:r>
      <w:r>
        <w:rPr>
          <w:rFonts w:ascii="Times New Roman" w:hAnsi="Times New Roman"/>
          <w:color w:val="000000"/>
          <w:szCs w:val="24"/>
        </w:rPr>
        <w:t>ethical issues pertinent to the acquisition of scientific evidence.</w:t>
      </w:r>
    </w:p>
    <w:p w:rsidR="007B170C" w:rsidRDefault="007B170C">
      <w:pPr>
        <w:widowControl/>
        <w:rPr>
          <w:rFonts w:ascii="Times New Roman" w:hAnsi="Times New Roman"/>
          <w:szCs w:val="24"/>
          <w:u w:val="single"/>
        </w:rPr>
      </w:pPr>
    </w:p>
    <w:p w:rsidR="00496AF8" w:rsidRDefault="00496AF8" w:rsidP="001932EF">
      <w:pPr>
        <w:autoSpaceDE w:val="0"/>
        <w:autoSpaceDN w:val="0"/>
        <w:adjustRightInd w:val="0"/>
        <w:rPr>
          <w:rFonts w:ascii="Times New Roman" w:hAnsi="Times New Roman"/>
          <w:szCs w:val="24"/>
          <w:u w:val="single"/>
        </w:rPr>
      </w:pPr>
      <w:r w:rsidRPr="00DD542A">
        <w:rPr>
          <w:rFonts w:ascii="Times New Roman" w:hAnsi="Times New Roman"/>
          <w:szCs w:val="24"/>
          <w:u w:val="single"/>
        </w:rPr>
        <w:t xml:space="preserve">COURSE SCHEDULE </w:t>
      </w:r>
    </w:p>
    <w:p w:rsidR="007B170C" w:rsidRPr="00DD7314" w:rsidRDefault="007B170C" w:rsidP="007B170C">
      <w:pPr>
        <w:ind w:firstLine="720"/>
      </w:pPr>
      <w:r w:rsidRPr="00DD7314">
        <w:t xml:space="preserve">E-Learning in </w:t>
      </w:r>
      <w:r w:rsidR="007A0DAB">
        <w:t>Canvas</w:t>
      </w:r>
      <w:r w:rsidRPr="00DD7314">
        <w:t xml:space="preserve"> is the course management system that you will use for this course. E-Learning in </w:t>
      </w:r>
      <w:r w:rsidR="007A0DAB">
        <w:t>Canvas</w:t>
      </w:r>
      <w:r w:rsidRPr="00DD7314">
        <w:t xml:space="preserve"> is accessed by using your Gatorlink account name and password at </w:t>
      </w:r>
      <w:hyperlink r:id="rId8" w:history="1">
        <w:r w:rsidRPr="00DD7314">
          <w:rPr>
            <w:rStyle w:val="Hyperlink"/>
          </w:rPr>
          <w:t>http://lss.at.ufl.edu</w:t>
        </w:r>
      </w:hyperlink>
      <w:r w:rsidRPr="00DD7314">
        <w:t xml:space="preserve">. There are several tutorials and student help links on the E-Learning login site. If you have technical questions call the UF Computer Help Desk at 352-392-HELP or send </w:t>
      </w:r>
      <w:r w:rsidRPr="00DD7314">
        <w:lastRenderedPageBreak/>
        <w:t xml:space="preserve">email to </w:t>
      </w:r>
      <w:hyperlink r:id="rId9" w:history="1">
        <w:r w:rsidRPr="00DD7314">
          <w:rPr>
            <w:rStyle w:val="Hyperlink"/>
          </w:rPr>
          <w:t>helpdesk@ufl.edu</w:t>
        </w:r>
      </w:hyperlink>
      <w:r w:rsidRPr="00DD7314">
        <w:t>.</w:t>
      </w:r>
    </w:p>
    <w:p w:rsidR="007B170C" w:rsidRPr="00DD7314" w:rsidRDefault="007B170C" w:rsidP="007B170C">
      <w:pPr>
        <w:ind w:firstLine="720"/>
      </w:pPr>
      <w:r w:rsidRPr="00DD7314">
        <w:t>It is important that you regularly check your Gatorlink account email for College and University wide information and the course E-Learning site for announcements and notifications.</w:t>
      </w:r>
    </w:p>
    <w:p w:rsidR="007B170C" w:rsidRPr="00DD7314" w:rsidRDefault="007B170C" w:rsidP="007B170C">
      <w:pPr>
        <w:ind w:firstLine="776"/>
      </w:pPr>
    </w:p>
    <w:p w:rsidR="007B170C" w:rsidRPr="00DD7314" w:rsidRDefault="007B170C" w:rsidP="007B170C">
      <w:pPr>
        <w:ind w:firstLine="720"/>
      </w:pPr>
      <w:r w:rsidRPr="00DD7314">
        <w:t>Course websites are generally made available on the Friday before the first day of classes.</w:t>
      </w:r>
    </w:p>
    <w:p w:rsidR="005805FC" w:rsidRPr="00DD542A" w:rsidRDefault="005805FC" w:rsidP="001932EF">
      <w:pPr>
        <w:autoSpaceDE w:val="0"/>
        <w:autoSpaceDN w:val="0"/>
        <w:adjustRightInd w:val="0"/>
        <w:rPr>
          <w:rFonts w:ascii="Times New Roman" w:hAnsi="Times New Roman"/>
          <w:szCs w:val="24"/>
          <w:u w:val="single"/>
        </w:rPr>
      </w:pPr>
    </w:p>
    <w:p w:rsidR="00E806F4" w:rsidRDefault="00E806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szCs w:val="24"/>
          <w:u w:val="single"/>
        </w:rPr>
      </w:pPr>
      <w:r w:rsidRPr="00DD542A">
        <w:rPr>
          <w:rFonts w:ascii="Times New Roman" w:hAnsi="Times New Roman"/>
          <w:szCs w:val="24"/>
          <w:u w:val="single"/>
        </w:rPr>
        <w:t>TOPICAL OUTLINE</w:t>
      </w:r>
    </w:p>
    <w:p w:rsidR="00F20394" w:rsidRDefault="00F20394" w:rsidP="0093408C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Relationships between and among theory, practice, and research</w:t>
      </w:r>
    </w:p>
    <w:p w:rsidR="00242FA0" w:rsidRDefault="00242FA0" w:rsidP="0093408C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Carper’s ways of knowing</w:t>
      </w:r>
    </w:p>
    <w:p w:rsidR="00461DC9" w:rsidRDefault="00461DC9" w:rsidP="00461DC9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Nursing theories</w:t>
      </w:r>
    </w:p>
    <w:p w:rsidR="0093408C" w:rsidRDefault="0093408C" w:rsidP="0093408C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8569DE">
        <w:rPr>
          <w:rFonts w:ascii="Times New Roman" w:hAnsi="Times New Roman"/>
          <w:color w:val="000000"/>
          <w:szCs w:val="24"/>
        </w:rPr>
        <w:t>Principles and models of evidence-based practice</w:t>
      </w:r>
    </w:p>
    <w:p w:rsidR="00F20394" w:rsidRDefault="00F20394" w:rsidP="00F20394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Evaluating sources of evidence</w:t>
      </w:r>
    </w:p>
    <w:p w:rsidR="00F20394" w:rsidRPr="008569DE" w:rsidDel="00F20394" w:rsidRDefault="00F20394" w:rsidP="00F20394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8569DE" w:rsidDel="00F20394">
        <w:rPr>
          <w:rFonts w:ascii="Times New Roman" w:hAnsi="Times New Roman"/>
          <w:color w:val="000000"/>
          <w:szCs w:val="24"/>
        </w:rPr>
        <w:t>Nurse sensitive quality indicators and performance measures</w:t>
      </w:r>
    </w:p>
    <w:p w:rsidR="00F20394" w:rsidRPr="008569DE" w:rsidRDefault="00F20394" w:rsidP="00F20394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Forces driving research agendas in the professions</w:t>
      </w:r>
    </w:p>
    <w:p w:rsidR="00F20394" w:rsidRDefault="00F20394" w:rsidP="00F20394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Ethical conduct of scholarly work</w:t>
      </w:r>
    </w:p>
    <w:p w:rsidR="00F20394" w:rsidRDefault="00F20394" w:rsidP="0093408C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Qualitative research methods</w:t>
      </w:r>
    </w:p>
    <w:p w:rsidR="00F20394" w:rsidRDefault="00F20394" w:rsidP="0093408C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Quantitative research methods</w:t>
      </w:r>
    </w:p>
    <w:p w:rsidR="00F20394" w:rsidRDefault="00F20394" w:rsidP="00F2039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Problems, questions, and hypothesis</w:t>
      </w:r>
    </w:p>
    <w:p w:rsidR="00F20394" w:rsidRDefault="00F20394" w:rsidP="00F2039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Design</w:t>
      </w:r>
    </w:p>
    <w:p w:rsidR="00F20394" w:rsidRDefault="00F20394" w:rsidP="00F2039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Reliability and validity</w:t>
      </w:r>
    </w:p>
    <w:p w:rsidR="00F20394" w:rsidRDefault="00F20394" w:rsidP="00F2039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Sampling</w:t>
      </w:r>
    </w:p>
    <w:p w:rsidR="00F20394" w:rsidRPr="00F20394" w:rsidRDefault="00F20394" w:rsidP="00F2039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Data analysis and meta-analysis</w:t>
      </w:r>
    </w:p>
    <w:p w:rsidR="009A756C" w:rsidRDefault="009A756C" w:rsidP="009A756C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Dissemination of scholarship</w:t>
      </w:r>
    </w:p>
    <w:p w:rsidR="009A756C" w:rsidRDefault="009A756C" w:rsidP="0093408C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Translation of evidence into practice</w:t>
      </w:r>
    </w:p>
    <w:p w:rsidR="00242FA0" w:rsidRDefault="00242FA0" w:rsidP="00242FA0">
      <w:pPr>
        <w:autoSpaceDE w:val="0"/>
        <w:autoSpaceDN w:val="0"/>
        <w:adjustRightInd w:val="0"/>
        <w:ind w:left="1080"/>
        <w:rPr>
          <w:rFonts w:ascii="Times New Roman" w:hAnsi="Times New Roman"/>
          <w:color w:val="000000"/>
          <w:szCs w:val="24"/>
        </w:rPr>
      </w:pPr>
    </w:p>
    <w:p w:rsidR="00E806F4" w:rsidRDefault="00E806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szCs w:val="24"/>
          <w:u w:val="single"/>
        </w:rPr>
      </w:pPr>
      <w:r w:rsidRPr="001D3F34">
        <w:rPr>
          <w:rFonts w:ascii="Times New Roman" w:hAnsi="Times New Roman"/>
          <w:szCs w:val="24"/>
          <w:u w:val="single"/>
        </w:rPr>
        <w:t>TEACHING METHODS</w:t>
      </w:r>
    </w:p>
    <w:p w:rsidR="008569DE" w:rsidRPr="001D3F34" w:rsidRDefault="006439E0" w:rsidP="00A1369A">
      <w:pPr>
        <w:pStyle w:val="BodyTextIndent"/>
        <w:tabs>
          <w:tab w:val="clear" w:pos="450"/>
          <w:tab w:val="left" w:pos="0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569DE" w:rsidRPr="001D3F34">
        <w:rPr>
          <w:rFonts w:ascii="Times New Roman" w:hAnsi="Times New Roman"/>
          <w:sz w:val="24"/>
          <w:szCs w:val="24"/>
        </w:rPr>
        <w:t>Web-based asynchronous learning modules</w:t>
      </w:r>
      <w:r w:rsidR="00AF683A" w:rsidRPr="001D3F34">
        <w:rPr>
          <w:rFonts w:ascii="Times New Roman" w:hAnsi="Times New Roman"/>
          <w:sz w:val="24"/>
          <w:szCs w:val="24"/>
        </w:rPr>
        <w:t xml:space="preserve">, </w:t>
      </w:r>
      <w:r w:rsidR="000458F1" w:rsidRPr="001D3F34">
        <w:rPr>
          <w:rFonts w:ascii="Times New Roman" w:hAnsi="Times New Roman"/>
          <w:sz w:val="24"/>
          <w:szCs w:val="24"/>
        </w:rPr>
        <w:t xml:space="preserve">small group seminars, </w:t>
      </w:r>
      <w:r w:rsidR="00AF683A" w:rsidRPr="001D3F34">
        <w:rPr>
          <w:rFonts w:ascii="Times New Roman" w:hAnsi="Times New Roman"/>
          <w:sz w:val="24"/>
          <w:szCs w:val="24"/>
        </w:rPr>
        <w:t>selected</w:t>
      </w:r>
      <w:r w:rsidR="00E806F4" w:rsidRPr="001D3F34">
        <w:rPr>
          <w:rFonts w:ascii="Times New Roman" w:hAnsi="Times New Roman"/>
          <w:sz w:val="24"/>
          <w:szCs w:val="24"/>
        </w:rPr>
        <w:t xml:space="preserve"> readings</w:t>
      </w:r>
      <w:r w:rsidR="008569DE" w:rsidRPr="001D3F34">
        <w:rPr>
          <w:rFonts w:ascii="Times New Roman" w:hAnsi="Times New Roman"/>
          <w:sz w:val="24"/>
          <w:szCs w:val="24"/>
        </w:rPr>
        <w:t xml:space="preserve"> and electronic sources   </w:t>
      </w:r>
    </w:p>
    <w:p w:rsidR="00250DE1" w:rsidRDefault="00250D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u w:val="single"/>
        </w:rPr>
      </w:pPr>
    </w:p>
    <w:p w:rsidR="00496AF8" w:rsidRDefault="006029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u w:val="single"/>
        </w:rPr>
      </w:pPr>
      <w:r w:rsidRPr="001D3F34">
        <w:rPr>
          <w:rFonts w:ascii="Times New Roman" w:hAnsi="Times New Roman"/>
          <w:szCs w:val="24"/>
          <w:u w:val="single"/>
        </w:rPr>
        <w:t>LEARNING ACTIVITIES</w:t>
      </w:r>
    </w:p>
    <w:p w:rsidR="00496AF8" w:rsidRPr="001D3F34" w:rsidRDefault="006439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8569DE" w:rsidRPr="001D3F34">
        <w:rPr>
          <w:rFonts w:ascii="Times New Roman" w:hAnsi="Times New Roman"/>
          <w:szCs w:val="24"/>
        </w:rPr>
        <w:t xml:space="preserve">Small group </w:t>
      </w:r>
      <w:r w:rsidR="00D917A9">
        <w:rPr>
          <w:rFonts w:ascii="Times New Roman" w:hAnsi="Times New Roman"/>
          <w:szCs w:val="24"/>
        </w:rPr>
        <w:t>discussions, written materials, discussion board activities, video presentations</w:t>
      </w:r>
    </w:p>
    <w:p w:rsidR="007B170C" w:rsidRDefault="007B170C" w:rsidP="00857A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outlineLvl w:val="0"/>
        <w:rPr>
          <w:rFonts w:ascii="Times New Roman" w:hAnsi="Times New Roman"/>
          <w:szCs w:val="24"/>
          <w:u w:val="single"/>
        </w:rPr>
      </w:pPr>
    </w:p>
    <w:p w:rsidR="00D7466A" w:rsidRDefault="00E806F4" w:rsidP="00857A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outlineLvl w:val="0"/>
        <w:rPr>
          <w:rFonts w:ascii="Times New Roman" w:hAnsi="Times New Roman"/>
          <w:szCs w:val="24"/>
          <w:u w:val="single"/>
        </w:rPr>
      </w:pPr>
      <w:r w:rsidRPr="001D3F34">
        <w:rPr>
          <w:rFonts w:ascii="Times New Roman" w:hAnsi="Times New Roman"/>
          <w:szCs w:val="24"/>
          <w:u w:val="single"/>
        </w:rPr>
        <w:t>EVALUATION</w:t>
      </w:r>
      <w:r w:rsidR="00496AF8" w:rsidRPr="001D3F34">
        <w:rPr>
          <w:rFonts w:ascii="Times New Roman" w:hAnsi="Times New Roman"/>
          <w:szCs w:val="24"/>
          <w:u w:val="single"/>
        </w:rPr>
        <w:t xml:space="preserve"> METHODS/COURSE GRADE CALCULATION</w:t>
      </w:r>
    </w:p>
    <w:p w:rsidR="00D917A9" w:rsidRDefault="00D917A9" w:rsidP="00857A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outlineLvl w:val="0"/>
        <w:rPr>
          <w:rFonts w:ascii="Times New Roman" w:hAnsi="Times New Roman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1980"/>
        <w:gridCol w:w="2088"/>
      </w:tblGrid>
      <w:tr w:rsidR="00D917A9" w:rsidRPr="0026465C" w:rsidTr="00397DC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9" w:rsidRPr="0026465C" w:rsidRDefault="00D917A9" w:rsidP="00397DC3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 w:rsidRPr="0026465C">
              <w:rPr>
                <w:rFonts w:ascii="Times New Roman" w:hAnsi="Times New Roman"/>
                <w:color w:val="000000"/>
                <w:szCs w:val="24"/>
              </w:rPr>
              <w:t>Assignments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9" w:rsidRPr="0026465C" w:rsidRDefault="00D917A9" w:rsidP="00397DC3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 w:rsidRPr="0026465C">
              <w:rPr>
                <w:rFonts w:ascii="Times New Roman" w:hAnsi="Times New Roman"/>
                <w:color w:val="000000"/>
                <w:szCs w:val="24"/>
              </w:rPr>
              <w:t>Percent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9" w:rsidRPr="0026465C" w:rsidRDefault="00D917A9" w:rsidP="00397DC3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 w:rsidRPr="0026465C">
              <w:rPr>
                <w:rFonts w:ascii="Times New Roman" w:hAnsi="Times New Roman"/>
                <w:color w:val="000000"/>
                <w:szCs w:val="24"/>
              </w:rPr>
              <w:t>Due Date</w:t>
            </w:r>
          </w:p>
        </w:tc>
      </w:tr>
      <w:tr w:rsidR="00D917A9" w:rsidRPr="0026465C" w:rsidTr="00397DC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9" w:rsidRPr="0026465C" w:rsidRDefault="00D917A9" w:rsidP="00D917A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Knowledge assessment/Quizzes</w:t>
            </w:r>
            <w:r w:rsidRPr="0026465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9" w:rsidRPr="0026465C" w:rsidRDefault="00852E2A" w:rsidP="00397DC3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="00D917A9">
              <w:rPr>
                <w:rFonts w:ascii="Times New Roman" w:hAnsi="Times New Roman"/>
                <w:color w:val="000000"/>
                <w:szCs w:val="24"/>
              </w:rPr>
              <w:t>0%</w:t>
            </w:r>
          </w:p>
          <w:p w:rsidR="00D917A9" w:rsidRPr="0026465C" w:rsidRDefault="00D917A9" w:rsidP="00397DC3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9" w:rsidRPr="0026465C" w:rsidRDefault="00D917A9" w:rsidP="00397DC3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 w:rsidRPr="0026465C">
              <w:rPr>
                <w:rFonts w:ascii="Times New Roman" w:hAnsi="Times New Roman"/>
                <w:color w:val="000000"/>
                <w:szCs w:val="24"/>
              </w:rPr>
              <w:t xml:space="preserve">Weekly </w:t>
            </w:r>
          </w:p>
        </w:tc>
      </w:tr>
      <w:tr w:rsidR="00D917A9" w:rsidRPr="0026465C" w:rsidTr="00397DC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9" w:rsidRPr="0026465C" w:rsidRDefault="00D917A9" w:rsidP="00397DC3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Class</w:t>
            </w:r>
            <w:r w:rsidRPr="0026465C">
              <w:rPr>
                <w:rFonts w:ascii="Times New Roman" w:hAnsi="Times New Roman"/>
                <w:color w:val="000000"/>
                <w:szCs w:val="24"/>
              </w:rPr>
              <w:t xml:space="preserve"> participation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via discussion board</w:t>
            </w:r>
          </w:p>
          <w:p w:rsidR="00D917A9" w:rsidRPr="0026465C" w:rsidRDefault="00D917A9" w:rsidP="00397DC3">
            <w:pPr>
              <w:pStyle w:val="ListParagraph"/>
              <w:snapToGrid w:val="0"/>
              <w:ind w:left="27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9" w:rsidRPr="0026465C" w:rsidRDefault="00852E2A" w:rsidP="00397DC3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="00D917A9">
              <w:rPr>
                <w:rFonts w:ascii="Times New Roman" w:hAnsi="Times New Roman"/>
                <w:color w:val="000000"/>
                <w:szCs w:val="24"/>
              </w:rPr>
              <w:t>0%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9" w:rsidRPr="0026465C" w:rsidRDefault="00D917A9" w:rsidP="00397DC3">
            <w:pPr>
              <w:snapToGrid w:val="0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26465C">
              <w:rPr>
                <w:rFonts w:ascii="Times New Roman" w:hAnsi="Times New Roman"/>
                <w:color w:val="000000"/>
                <w:szCs w:val="24"/>
              </w:rPr>
              <w:t>Weekly</w:t>
            </w:r>
          </w:p>
        </w:tc>
      </w:tr>
      <w:tr w:rsidR="002B2216" w:rsidRPr="0026465C" w:rsidTr="00397DC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16" w:rsidRDefault="002B2216" w:rsidP="00397DC3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Assignments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16" w:rsidRPr="0026465C" w:rsidRDefault="002B2216" w:rsidP="00397DC3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30%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16" w:rsidRPr="0026465C" w:rsidRDefault="002B2216" w:rsidP="00397DC3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See Course Syllabus in Canvas</w:t>
            </w:r>
          </w:p>
        </w:tc>
      </w:tr>
      <w:tr w:rsidR="00D917A9" w:rsidRPr="0026465C" w:rsidTr="00397DC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9" w:rsidRPr="0026465C" w:rsidRDefault="00D917A9" w:rsidP="00397DC3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 w:rsidRPr="0026465C">
              <w:rPr>
                <w:rFonts w:ascii="Times New Roman" w:hAnsi="Times New Roman"/>
                <w:color w:val="000000"/>
                <w:szCs w:val="24"/>
              </w:rPr>
              <w:t>Total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A9" w:rsidRPr="0026465C" w:rsidRDefault="00D917A9" w:rsidP="00397DC3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 w:rsidRPr="0026465C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A9" w:rsidRPr="0026465C" w:rsidRDefault="00D917A9" w:rsidP="00397DC3">
            <w:pPr>
              <w:snapToGrid w:val="0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</w:p>
        </w:tc>
      </w:tr>
    </w:tbl>
    <w:p w:rsidR="00D917A9" w:rsidRDefault="00D917A9" w:rsidP="00857A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outlineLvl w:val="0"/>
        <w:rPr>
          <w:rFonts w:ascii="Times New Roman" w:hAnsi="Times New Roman"/>
          <w:szCs w:val="24"/>
        </w:rPr>
      </w:pPr>
    </w:p>
    <w:p w:rsidR="007B170C" w:rsidRDefault="007B170C" w:rsidP="00857A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outlineLvl w:val="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MAKE UP POLICY</w:t>
      </w:r>
    </w:p>
    <w:p w:rsidR="00D917A9" w:rsidRPr="0026465C" w:rsidRDefault="00D917A9" w:rsidP="00D917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szCs w:val="24"/>
        </w:rPr>
      </w:pPr>
      <w:r w:rsidRPr="0026465C">
        <w:rPr>
          <w:rFonts w:ascii="Times New Roman" w:hAnsi="Times New Roman"/>
          <w:szCs w:val="24"/>
        </w:rPr>
        <w:t>There will be no make-ups for missed weekly online knowledge a</w:t>
      </w:r>
      <w:r>
        <w:rPr>
          <w:rFonts w:ascii="Times New Roman" w:hAnsi="Times New Roman"/>
          <w:szCs w:val="24"/>
        </w:rPr>
        <w:t>ssessments and quizzes.</w:t>
      </w:r>
    </w:p>
    <w:p w:rsidR="005805FC" w:rsidRDefault="00496AF8" w:rsidP="00857A12">
      <w:pPr>
        <w:contextualSpacing/>
        <w:rPr>
          <w:rFonts w:ascii="Times New Roman" w:hAnsi="Times New Roman"/>
          <w:szCs w:val="24"/>
          <w:u w:val="single"/>
        </w:rPr>
      </w:pPr>
      <w:r w:rsidRPr="001D3F34">
        <w:rPr>
          <w:rFonts w:ascii="Times New Roman" w:hAnsi="Times New Roman"/>
          <w:szCs w:val="24"/>
          <w:u w:val="single"/>
        </w:rPr>
        <w:t>GRADING SCALE</w:t>
      </w:r>
      <w:r w:rsidR="005805FC">
        <w:rPr>
          <w:rFonts w:ascii="Times New Roman" w:hAnsi="Times New Roman"/>
          <w:szCs w:val="24"/>
          <w:u w:val="single"/>
        </w:rPr>
        <w:t>/QUALITY POINTS</w:t>
      </w:r>
    </w:p>
    <w:p w:rsidR="005805FC" w:rsidRDefault="005805FC" w:rsidP="005805FC">
      <w:pPr>
        <w:ind w:firstLine="720"/>
      </w:pPr>
      <w:r>
        <w:t>A</w:t>
      </w:r>
      <w:r>
        <w:tab/>
        <w:t>95-100</w:t>
      </w:r>
      <w:r>
        <w:tab/>
        <w:t>(4.0)</w:t>
      </w:r>
      <w:r>
        <w:tab/>
      </w:r>
      <w:r>
        <w:tab/>
        <w:t>C</w:t>
      </w:r>
      <w:r>
        <w:tab/>
        <w:t>74-79* (2.0)</w:t>
      </w:r>
    </w:p>
    <w:p w:rsidR="005805FC" w:rsidRDefault="005805FC" w:rsidP="005805FC">
      <w:r>
        <w:tab/>
        <w:t>A-</w:t>
      </w:r>
      <w:r>
        <w:tab/>
        <w:t>93-94   (3.67)</w:t>
      </w:r>
      <w:r>
        <w:tab/>
      </w:r>
      <w:r>
        <w:tab/>
        <w:t>C-</w:t>
      </w:r>
      <w:r>
        <w:tab/>
        <w:t>72-73   (1.67)</w:t>
      </w:r>
    </w:p>
    <w:p w:rsidR="005805FC" w:rsidRDefault="005805FC" w:rsidP="005805FC">
      <w:pPr>
        <w:ind w:firstLine="720"/>
      </w:pPr>
      <w:r>
        <w:t>B+</w:t>
      </w:r>
      <w:r>
        <w:tab/>
        <w:t>91- 92</w:t>
      </w:r>
      <w:r>
        <w:tab/>
        <w:t>(3.33)</w:t>
      </w:r>
      <w:r>
        <w:tab/>
      </w:r>
      <w:r>
        <w:tab/>
        <w:t>D+</w:t>
      </w:r>
      <w:r>
        <w:tab/>
        <w:t>70-71   (1.33)</w:t>
      </w:r>
    </w:p>
    <w:p w:rsidR="005805FC" w:rsidRDefault="005805FC" w:rsidP="005805FC">
      <w:r>
        <w:tab/>
        <w:t>B</w:t>
      </w:r>
      <w:r>
        <w:tab/>
        <w:t>84-90</w:t>
      </w:r>
      <w:r>
        <w:tab/>
        <w:t>(3.0)</w:t>
      </w:r>
      <w:r>
        <w:tab/>
      </w:r>
      <w:r>
        <w:tab/>
        <w:t>D</w:t>
      </w:r>
      <w:r>
        <w:tab/>
        <w:t>64-69   (1.0)</w:t>
      </w:r>
    </w:p>
    <w:p w:rsidR="005805FC" w:rsidRDefault="005805FC" w:rsidP="005805FC">
      <w:r>
        <w:tab/>
        <w:t>B-</w:t>
      </w:r>
      <w:r>
        <w:tab/>
        <w:t>82-83</w:t>
      </w:r>
      <w:r>
        <w:tab/>
        <w:t>(2.67)</w:t>
      </w:r>
      <w:r>
        <w:tab/>
      </w:r>
      <w:r>
        <w:tab/>
        <w:t>D-</w:t>
      </w:r>
      <w:r>
        <w:tab/>
        <w:t>62-63   (0.67)</w:t>
      </w:r>
    </w:p>
    <w:p w:rsidR="005805FC" w:rsidRDefault="005805FC" w:rsidP="005805FC">
      <w:r>
        <w:tab/>
        <w:t>C+</w:t>
      </w:r>
      <w:r>
        <w:tab/>
        <w:t>80-81</w:t>
      </w:r>
      <w:r>
        <w:tab/>
        <w:t>(2.33)</w:t>
      </w:r>
      <w:r>
        <w:tab/>
      </w:r>
      <w:r>
        <w:tab/>
        <w:t>E</w:t>
      </w:r>
      <w:r>
        <w:tab/>
        <w:t>61 or below (0.0)</w:t>
      </w:r>
    </w:p>
    <w:p w:rsidR="005805FC" w:rsidRDefault="005805FC" w:rsidP="00F005EE">
      <w:pPr>
        <w:ind w:left="1440" w:firstLine="720"/>
      </w:pPr>
      <w:r>
        <w:t>* 74 is the minimal passing grade</w:t>
      </w:r>
    </w:p>
    <w:p w:rsidR="006439E0" w:rsidRPr="002E62CF" w:rsidRDefault="006439E0" w:rsidP="006439E0">
      <w:r w:rsidRPr="002E62CF">
        <w:t xml:space="preserve">For more information on grades and grading policies, please refer to University’s grading policies: </w:t>
      </w:r>
      <w:hyperlink r:id="rId10" w:history="1">
        <w:r w:rsidRPr="002E62CF">
          <w:rPr>
            <w:rStyle w:val="Hyperlink"/>
          </w:rPr>
          <w:t>https://catalog.ufl.edu/ugrad/current/regulations/info/grades.aspx</w:t>
        </w:r>
      </w:hyperlink>
    </w:p>
    <w:p w:rsidR="00250DE1" w:rsidRDefault="00250DE1" w:rsidP="00857A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outlineLvl w:val="0"/>
        <w:rPr>
          <w:rFonts w:ascii="Times New Roman" w:hAnsi="Times New Roman"/>
          <w:szCs w:val="24"/>
          <w:u w:val="single"/>
        </w:rPr>
      </w:pPr>
    </w:p>
    <w:p w:rsidR="00280834" w:rsidRDefault="00280834" w:rsidP="00280834">
      <w:pPr>
        <w:rPr>
          <w:rFonts w:ascii="Times New Roman" w:hAnsi="Times New Roman"/>
          <w:caps/>
          <w:szCs w:val="24"/>
          <w:u w:val="single"/>
        </w:rPr>
      </w:pPr>
      <w:r>
        <w:rPr>
          <w:rFonts w:ascii="Times New Roman" w:hAnsi="Times New Roman"/>
          <w:caps/>
          <w:szCs w:val="24"/>
          <w:u w:val="single"/>
        </w:rPr>
        <w:t xml:space="preserve">University and College of Nursing Policies:  </w:t>
      </w:r>
    </w:p>
    <w:p w:rsidR="00280834" w:rsidRDefault="00280834" w:rsidP="0028083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ab/>
      </w:r>
      <w:r>
        <w:rPr>
          <w:rFonts w:ascii="Times New Roman" w:hAnsi="Times New Roman"/>
          <w:szCs w:val="24"/>
        </w:rPr>
        <w:t xml:space="preserve">Please see the College of Nursing website for a full explanation of each of the following policies - </w:t>
      </w:r>
      <w:hyperlink r:id="rId11" w:history="1">
        <w:r>
          <w:rPr>
            <w:rStyle w:val="Hyperlink"/>
            <w:szCs w:val="24"/>
          </w:rPr>
          <w:t>http://nursing.ufl.edu/students/student-policies-and-handbooks/course-policies/</w:t>
        </w:r>
      </w:hyperlink>
      <w:r>
        <w:rPr>
          <w:rFonts w:ascii="Times New Roman" w:hAnsi="Times New Roman"/>
          <w:szCs w:val="24"/>
        </w:rPr>
        <w:t>.</w:t>
      </w:r>
    </w:p>
    <w:p w:rsidR="00280834" w:rsidRDefault="00280834" w:rsidP="00280834">
      <w:pPr>
        <w:rPr>
          <w:rFonts w:ascii="Times New Roman" w:hAnsi="Times New Roman"/>
          <w:szCs w:val="24"/>
        </w:rPr>
      </w:pPr>
    </w:p>
    <w:p w:rsidR="00280834" w:rsidRDefault="00280834" w:rsidP="0028083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Attendance</w:t>
      </w:r>
    </w:p>
    <w:p w:rsidR="00280834" w:rsidRDefault="00280834" w:rsidP="0028083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Academic Honesty</w:t>
      </w:r>
    </w:p>
    <w:p w:rsidR="00280834" w:rsidRDefault="00280834" w:rsidP="0028083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UF Grading Policy</w:t>
      </w:r>
    </w:p>
    <w:p w:rsidR="00280834" w:rsidRDefault="00280834" w:rsidP="0028083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Accommodations due to Disability</w:t>
      </w:r>
    </w:p>
    <w:p w:rsidR="00280834" w:rsidRDefault="00280834" w:rsidP="0028083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Religious Holidays</w:t>
      </w:r>
    </w:p>
    <w:p w:rsidR="00280834" w:rsidRDefault="00280834" w:rsidP="0028083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Counseling and Mental Health Services</w:t>
      </w:r>
    </w:p>
    <w:p w:rsidR="00280834" w:rsidRDefault="00280834" w:rsidP="0028083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Student Handbook</w:t>
      </w:r>
    </w:p>
    <w:p w:rsidR="00280834" w:rsidRDefault="00280834" w:rsidP="0028083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Faculty Evaluations</w:t>
      </w:r>
    </w:p>
    <w:p w:rsidR="00280834" w:rsidRDefault="00280834" w:rsidP="0028083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Student Use of Social Media</w:t>
      </w:r>
    </w:p>
    <w:p w:rsidR="00901D79" w:rsidRDefault="00901D79" w:rsidP="00857A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outlineLvl w:val="0"/>
        <w:rPr>
          <w:rFonts w:ascii="Times New Roman" w:hAnsi="Times New Roman"/>
          <w:szCs w:val="24"/>
          <w:u w:val="single"/>
        </w:rPr>
      </w:pPr>
    </w:p>
    <w:p w:rsidR="00E806F4" w:rsidRDefault="00E806F4" w:rsidP="00857A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outlineLvl w:val="0"/>
        <w:rPr>
          <w:rFonts w:ascii="Times New Roman" w:hAnsi="Times New Roman"/>
          <w:szCs w:val="24"/>
          <w:u w:val="single"/>
        </w:rPr>
      </w:pPr>
      <w:r w:rsidRPr="001D3F34">
        <w:rPr>
          <w:rFonts w:ascii="Times New Roman" w:hAnsi="Times New Roman"/>
          <w:szCs w:val="24"/>
          <w:u w:val="single"/>
        </w:rPr>
        <w:t>REQUIRED TEXT</w:t>
      </w:r>
      <w:r w:rsidR="00833B53">
        <w:rPr>
          <w:rFonts w:ascii="Times New Roman" w:hAnsi="Times New Roman"/>
          <w:szCs w:val="24"/>
          <w:u w:val="single"/>
        </w:rPr>
        <w:t>BOOK</w:t>
      </w:r>
    </w:p>
    <w:p w:rsidR="00E60745" w:rsidRDefault="00E60745" w:rsidP="00E60745">
      <w:pPr>
        <w:rPr>
          <w:b/>
        </w:rPr>
      </w:pPr>
    </w:p>
    <w:p w:rsidR="00D917A9" w:rsidRDefault="00D917A9" w:rsidP="00857A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outlineLvl w:val="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None required</w:t>
      </w:r>
    </w:p>
    <w:p w:rsidR="00E60745" w:rsidRDefault="00E60745" w:rsidP="00E60745">
      <w:pPr>
        <w:rPr>
          <w:b/>
        </w:rPr>
      </w:pPr>
    </w:p>
    <w:p w:rsidR="00E60745" w:rsidRPr="002C0B02" w:rsidRDefault="00E60745" w:rsidP="00E60745">
      <w:pPr>
        <w:rPr>
          <w:b/>
          <w:sz w:val="22"/>
          <w:szCs w:val="22"/>
        </w:rPr>
      </w:pPr>
      <w:r w:rsidRPr="002C0B02">
        <w:rPr>
          <w:b/>
        </w:rPr>
        <w:t>Required Supplies: laptop computer privacy screen is required for all exams ta</w:t>
      </w:r>
      <w:r>
        <w:rPr>
          <w:b/>
        </w:rPr>
        <w:t>ken in the classroom by laptop.</w:t>
      </w:r>
    </w:p>
    <w:p w:rsidR="0007034C" w:rsidRPr="001D3F34" w:rsidRDefault="0007034C" w:rsidP="00857A12">
      <w:pPr>
        <w:widowControl/>
        <w:autoSpaceDE w:val="0"/>
        <w:autoSpaceDN w:val="0"/>
        <w:adjustRightInd w:val="0"/>
        <w:contextualSpacing/>
        <w:rPr>
          <w:rFonts w:ascii="Times New Roman" w:hAnsi="Times New Roman"/>
          <w:szCs w:val="24"/>
        </w:rPr>
      </w:pPr>
    </w:p>
    <w:p w:rsidR="00496AF8" w:rsidRPr="001D3F34" w:rsidRDefault="00496AF8" w:rsidP="00496AF8">
      <w:pPr>
        <w:rPr>
          <w:rFonts w:ascii="Times New Roman" w:hAnsi="Times New Roman"/>
          <w:szCs w:val="24"/>
        </w:rPr>
      </w:pPr>
      <w:r w:rsidRPr="001D3F34">
        <w:rPr>
          <w:rFonts w:ascii="Times New Roman" w:hAnsi="Times New Roman"/>
          <w:szCs w:val="24"/>
          <w:u w:val="single"/>
        </w:rPr>
        <w:t xml:space="preserve">WEEKLY CLASS SCHEDULE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2343"/>
        <w:gridCol w:w="2930"/>
        <w:gridCol w:w="2068"/>
      </w:tblGrid>
      <w:tr w:rsidR="003A1CE7" w:rsidRPr="00C448C0" w:rsidTr="00BC0EDE">
        <w:tc>
          <w:tcPr>
            <w:tcW w:w="2009" w:type="dxa"/>
          </w:tcPr>
          <w:p w:rsidR="003A1CE7" w:rsidRPr="00C448C0" w:rsidRDefault="003A1CE7" w:rsidP="004554BE">
            <w:pPr>
              <w:rPr>
                <w:sz w:val="22"/>
                <w:szCs w:val="22"/>
              </w:rPr>
            </w:pPr>
            <w:r w:rsidRPr="00C448C0">
              <w:rPr>
                <w:sz w:val="22"/>
                <w:szCs w:val="22"/>
              </w:rPr>
              <w:t>DATE</w:t>
            </w:r>
          </w:p>
        </w:tc>
        <w:tc>
          <w:tcPr>
            <w:tcW w:w="2343" w:type="dxa"/>
          </w:tcPr>
          <w:p w:rsidR="003A1CE7" w:rsidRPr="00C448C0" w:rsidRDefault="003A1CE7" w:rsidP="004554BE">
            <w:pPr>
              <w:rPr>
                <w:sz w:val="22"/>
                <w:szCs w:val="22"/>
              </w:rPr>
            </w:pPr>
            <w:r w:rsidRPr="00C448C0">
              <w:rPr>
                <w:sz w:val="22"/>
                <w:szCs w:val="22"/>
              </w:rPr>
              <w:t>TOPIC/EVALUATION</w:t>
            </w:r>
          </w:p>
        </w:tc>
        <w:tc>
          <w:tcPr>
            <w:tcW w:w="2930" w:type="dxa"/>
          </w:tcPr>
          <w:p w:rsidR="003A1CE7" w:rsidRPr="00C448C0" w:rsidRDefault="003A1CE7" w:rsidP="004554BE">
            <w:pPr>
              <w:rPr>
                <w:sz w:val="22"/>
                <w:szCs w:val="22"/>
              </w:rPr>
            </w:pPr>
            <w:r w:rsidRPr="00C448C0">
              <w:rPr>
                <w:sz w:val="22"/>
                <w:szCs w:val="22"/>
              </w:rPr>
              <w:t>ASSIGNMENTS/READINGS</w:t>
            </w:r>
          </w:p>
        </w:tc>
        <w:tc>
          <w:tcPr>
            <w:tcW w:w="2068" w:type="dxa"/>
          </w:tcPr>
          <w:p w:rsidR="003A1CE7" w:rsidRPr="00C448C0" w:rsidRDefault="003A1CE7" w:rsidP="004554BE">
            <w:pPr>
              <w:rPr>
                <w:sz w:val="22"/>
                <w:szCs w:val="22"/>
              </w:rPr>
            </w:pPr>
            <w:r w:rsidRPr="00C448C0">
              <w:rPr>
                <w:sz w:val="22"/>
                <w:szCs w:val="22"/>
              </w:rPr>
              <w:t>FACULTY</w:t>
            </w:r>
          </w:p>
        </w:tc>
      </w:tr>
      <w:tr w:rsidR="003A1CE7" w:rsidTr="00BC0EDE">
        <w:tc>
          <w:tcPr>
            <w:tcW w:w="2009" w:type="dxa"/>
          </w:tcPr>
          <w:p w:rsidR="003A1CE7" w:rsidRDefault="006208D3" w:rsidP="004554BE">
            <w:r>
              <w:t>01/05/16</w:t>
            </w:r>
          </w:p>
        </w:tc>
        <w:tc>
          <w:tcPr>
            <w:tcW w:w="2343" w:type="dxa"/>
          </w:tcPr>
          <w:p w:rsidR="003A1CE7" w:rsidRDefault="00852E2A" w:rsidP="004554BE">
            <w:r>
              <w:t>Intro to Evidence Based Practice</w:t>
            </w:r>
          </w:p>
        </w:tc>
        <w:tc>
          <w:tcPr>
            <w:tcW w:w="2930" w:type="dxa"/>
          </w:tcPr>
          <w:p w:rsidR="003A1CE7" w:rsidRDefault="00852E2A" w:rsidP="004554BE">
            <w:r>
              <w:t xml:space="preserve">See Canvas </w:t>
            </w:r>
          </w:p>
        </w:tc>
        <w:tc>
          <w:tcPr>
            <w:tcW w:w="2068" w:type="dxa"/>
          </w:tcPr>
          <w:p w:rsidR="003A1CE7" w:rsidRDefault="00852E2A" w:rsidP="004554BE">
            <w:r>
              <w:t>L. Duckworth</w:t>
            </w:r>
          </w:p>
        </w:tc>
      </w:tr>
      <w:tr w:rsidR="003A1CE7" w:rsidTr="00BC0EDE">
        <w:tc>
          <w:tcPr>
            <w:tcW w:w="2009" w:type="dxa"/>
          </w:tcPr>
          <w:p w:rsidR="003A1CE7" w:rsidRDefault="006208D3" w:rsidP="004554BE">
            <w:r>
              <w:t>01/12/16</w:t>
            </w:r>
          </w:p>
        </w:tc>
        <w:tc>
          <w:tcPr>
            <w:tcW w:w="2343" w:type="dxa"/>
          </w:tcPr>
          <w:p w:rsidR="003A1CE7" w:rsidRDefault="00852E2A" w:rsidP="004554BE">
            <w:r>
              <w:t>Formulating Questions (PICO)</w:t>
            </w:r>
          </w:p>
        </w:tc>
        <w:tc>
          <w:tcPr>
            <w:tcW w:w="2930" w:type="dxa"/>
          </w:tcPr>
          <w:p w:rsidR="003A1CE7" w:rsidRDefault="00852E2A" w:rsidP="004554BE">
            <w:r>
              <w:t>See Canvas</w:t>
            </w:r>
          </w:p>
        </w:tc>
        <w:tc>
          <w:tcPr>
            <w:tcW w:w="2068" w:type="dxa"/>
          </w:tcPr>
          <w:p w:rsidR="003A1CE7" w:rsidRDefault="00852E2A" w:rsidP="004554BE">
            <w:r>
              <w:t>L. Duckworth</w:t>
            </w:r>
          </w:p>
        </w:tc>
      </w:tr>
      <w:tr w:rsidR="003A1CE7" w:rsidTr="00BC0EDE">
        <w:trPr>
          <w:trHeight w:val="467"/>
        </w:trPr>
        <w:tc>
          <w:tcPr>
            <w:tcW w:w="2009" w:type="dxa"/>
          </w:tcPr>
          <w:p w:rsidR="003A1CE7" w:rsidRDefault="006208D3" w:rsidP="004554BE">
            <w:r>
              <w:t>01/19/19</w:t>
            </w:r>
          </w:p>
        </w:tc>
        <w:tc>
          <w:tcPr>
            <w:tcW w:w="2343" w:type="dxa"/>
          </w:tcPr>
          <w:p w:rsidR="003A1CE7" w:rsidRDefault="00852E2A" w:rsidP="004554BE">
            <w:r>
              <w:t>Searching for Evidence</w:t>
            </w:r>
          </w:p>
        </w:tc>
        <w:tc>
          <w:tcPr>
            <w:tcW w:w="2930" w:type="dxa"/>
          </w:tcPr>
          <w:p w:rsidR="003A1CE7" w:rsidRDefault="00852E2A" w:rsidP="004554BE">
            <w:r>
              <w:t>See Canvas</w:t>
            </w:r>
          </w:p>
        </w:tc>
        <w:tc>
          <w:tcPr>
            <w:tcW w:w="2068" w:type="dxa"/>
          </w:tcPr>
          <w:p w:rsidR="003A1CE7" w:rsidRDefault="00852E2A" w:rsidP="004554BE">
            <w:r>
              <w:t>Maggie Ansell</w:t>
            </w:r>
          </w:p>
          <w:p w:rsidR="00852E2A" w:rsidRDefault="00852E2A" w:rsidP="004554BE">
            <w:r>
              <w:t>Librarian</w:t>
            </w:r>
          </w:p>
        </w:tc>
      </w:tr>
      <w:tr w:rsidR="00852E2A" w:rsidTr="00BC0EDE">
        <w:trPr>
          <w:trHeight w:val="170"/>
        </w:trPr>
        <w:tc>
          <w:tcPr>
            <w:tcW w:w="2009" w:type="dxa"/>
          </w:tcPr>
          <w:p w:rsidR="00852E2A" w:rsidRDefault="006208D3" w:rsidP="004554BE">
            <w:r>
              <w:t>01/26/15</w:t>
            </w:r>
          </w:p>
        </w:tc>
        <w:tc>
          <w:tcPr>
            <w:tcW w:w="2343" w:type="dxa"/>
          </w:tcPr>
          <w:p w:rsidR="00852E2A" w:rsidRDefault="00852E2A" w:rsidP="004554BE">
            <w:r>
              <w:t>Appraising Evidence</w:t>
            </w:r>
          </w:p>
        </w:tc>
        <w:tc>
          <w:tcPr>
            <w:tcW w:w="2930" w:type="dxa"/>
          </w:tcPr>
          <w:p w:rsidR="00852E2A" w:rsidRDefault="00852E2A" w:rsidP="004554BE">
            <w:r>
              <w:t>See Canvas</w:t>
            </w:r>
          </w:p>
        </w:tc>
        <w:tc>
          <w:tcPr>
            <w:tcW w:w="2068" w:type="dxa"/>
          </w:tcPr>
          <w:p w:rsidR="00852E2A" w:rsidRDefault="00852E2A" w:rsidP="004554BE">
            <w:r>
              <w:t>C. Garvan</w:t>
            </w:r>
          </w:p>
        </w:tc>
      </w:tr>
      <w:tr w:rsidR="00BC0EDE" w:rsidTr="00BC0EDE">
        <w:trPr>
          <w:trHeight w:val="170"/>
        </w:trPr>
        <w:tc>
          <w:tcPr>
            <w:tcW w:w="2009" w:type="dxa"/>
          </w:tcPr>
          <w:p w:rsidR="00BC0EDE" w:rsidRDefault="006208D3" w:rsidP="00BC0EDE">
            <w:r>
              <w:t>02/02/16</w:t>
            </w:r>
          </w:p>
        </w:tc>
        <w:tc>
          <w:tcPr>
            <w:tcW w:w="2343" w:type="dxa"/>
          </w:tcPr>
          <w:p w:rsidR="00BC0EDE" w:rsidRDefault="00BC0EDE" w:rsidP="00BC0EDE">
            <w:r>
              <w:t>Summarizing Evidence</w:t>
            </w:r>
          </w:p>
        </w:tc>
        <w:tc>
          <w:tcPr>
            <w:tcW w:w="2930" w:type="dxa"/>
          </w:tcPr>
          <w:p w:rsidR="00BC0EDE" w:rsidRDefault="00BC0EDE" w:rsidP="00BC0EDE">
            <w:r>
              <w:t>See Canvas</w:t>
            </w:r>
          </w:p>
        </w:tc>
        <w:tc>
          <w:tcPr>
            <w:tcW w:w="2068" w:type="dxa"/>
          </w:tcPr>
          <w:p w:rsidR="00BC0EDE" w:rsidRDefault="00BC0EDE" w:rsidP="00BC0EDE">
            <w:r>
              <w:t>L. Duckworth</w:t>
            </w:r>
          </w:p>
        </w:tc>
      </w:tr>
      <w:tr w:rsidR="00BC0EDE" w:rsidTr="00BC0EDE">
        <w:trPr>
          <w:trHeight w:val="170"/>
        </w:trPr>
        <w:tc>
          <w:tcPr>
            <w:tcW w:w="2009" w:type="dxa"/>
          </w:tcPr>
          <w:p w:rsidR="00BC0EDE" w:rsidRDefault="006208D3" w:rsidP="00BC0EDE">
            <w:r>
              <w:t>02/09/16</w:t>
            </w:r>
          </w:p>
        </w:tc>
        <w:tc>
          <w:tcPr>
            <w:tcW w:w="2343" w:type="dxa"/>
          </w:tcPr>
          <w:p w:rsidR="00BC0EDE" w:rsidRDefault="00BC0EDE" w:rsidP="00BC0EDE">
            <w:r>
              <w:t>Applying Evidence</w:t>
            </w:r>
          </w:p>
        </w:tc>
        <w:tc>
          <w:tcPr>
            <w:tcW w:w="2930" w:type="dxa"/>
          </w:tcPr>
          <w:p w:rsidR="00BC0EDE" w:rsidRDefault="00BC0EDE" w:rsidP="00BC0EDE">
            <w:r>
              <w:t>See Canvas</w:t>
            </w:r>
          </w:p>
        </w:tc>
        <w:tc>
          <w:tcPr>
            <w:tcW w:w="2068" w:type="dxa"/>
          </w:tcPr>
          <w:p w:rsidR="00BC0EDE" w:rsidRDefault="00BC0EDE" w:rsidP="00BC0EDE">
            <w:r>
              <w:t>L. Duckworth</w:t>
            </w:r>
          </w:p>
        </w:tc>
      </w:tr>
      <w:tr w:rsidR="00BC0EDE" w:rsidTr="00BC0EDE">
        <w:trPr>
          <w:trHeight w:val="170"/>
        </w:trPr>
        <w:tc>
          <w:tcPr>
            <w:tcW w:w="2009" w:type="dxa"/>
          </w:tcPr>
          <w:p w:rsidR="00BC0EDE" w:rsidRDefault="006208D3" w:rsidP="00BC0EDE">
            <w:r>
              <w:lastRenderedPageBreak/>
              <w:t>02/16/16</w:t>
            </w:r>
          </w:p>
        </w:tc>
        <w:tc>
          <w:tcPr>
            <w:tcW w:w="2343" w:type="dxa"/>
          </w:tcPr>
          <w:p w:rsidR="00BC0EDE" w:rsidRDefault="00BC0EDE" w:rsidP="00BC0EDE">
            <w:r>
              <w:t>PI/QI methods</w:t>
            </w:r>
          </w:p>
        </w:tc>
        <w:tc>
          <w:tcPr>
            <w:tcW w:w="2930" w:type="dxa"/>
          </w:tcPr>
          <w:p w:rsidR="00BC0EDE" w:rsidRDefault="00BC0EDE" w:rsidP="00BC0EDE">
            <w:r>
              <w:t>See Canvas</w:t>
            </w:r>
          </w:p>
        </w:tc>
        <w:tc>
          <w:tcPr>
            <w:tcW w:w="2068" w:type="dxa"/>
          </w:tcPr>
          <w:p w:rsidR="00BC0EDE" w:rsidRDefault="00BC0EDE" w:rsidP="00BC0EDE">
            <w:r>
              <w:t>L. Duckworth</w:t>
            </w:r>
          </w:p>
        </w:tc>
      </w:tr>
      <w:tr w:rsidR="00BC0EDE" w:rsidTr="006208D3">
        <w:trPr>
          <w:trHeight w:val="602"/>
        </w:trPr>
        <w:tc>
          <w:tcPr>
            <w:tcW w:w="2009" w:type="dxa"/>
          </w:tcPr>
          <w:p w:rsidR="00BC0EDE" w:rsidRDefault="006208D3" w:rsidP="00BC0EDE">
            <w:r>
              <w:t>02/23/16</w:t>
            </w:r>
          </w:p>
        </w:tc>
        <w:tc>
          <w:tcPr>
            <w:tcW w:w="2343" w:type="dxa"/>
          </w:tcPr>
          <w:p w:rsidR="00BC0EDE" w:rsidRDefault="00BC0EDE" w:rsidP="00BC0EDE">
            <w:r>
              <w:t>PI/QI Process Improvement</w:t>
            </w:r>
          </w:p>
        </w:tc>
        <w:tc>
          <w:tcPr>
            <w:tcW w:w="2930" w:type="dxa"/>
          </w:tcPr>
          <w:p w:rsidR="00BC0EDE" w:rsidRDefault="00BC0EDE" w:rsidP="00BC0EDE">
            <w:r>
              <w:t>See Canvas</w:t>
            </w:r>
          </w:p>
        </w:tc>
        <w:tc>
          <w:tcPr>
            <w:tcW w:w="2068" w:type="dxa"/>
          </w:tcPr>
          <w:p w:rsidR="00BC0EDE" w:rsidRDefault="00BC0EDE" w:rsidP="00BC0EDE">
            <w:r>
              <w:t>L. Duckworth</w:t>
            </w:r>
          </w:p>
        </w:tc>
      </w:tr>
      <w:tr w:rsidR="00BC0EDE" w:rsidTr="00BC0EDE">
        <w:trPr>
          <w:trHeight w:val="170"/>
        </w:trPr>
        <w:tc>
          <w:tcPr>
            <w:tcW w:w="2009" w:type="dxa"/>
          </w:tcPr>
          <w:p w:rsidR="00BC0EDE" w:rsidRDefault="006208D3" w:rsidP="00BC0EDE">
            <w:r>
              <w:t>03/01/16</w:t>
            </w:r>
          </w:p>
        </w:tc>
        <w:tc>
          <w:tcPr>
            <w:tcW w:w="2343" w:type="dxa"/>
          </w:tcPr>
          <w:p w:rsidR="00BC0EDE" w:rsidRDefault="00BC0EDE" w:rsidP="00BC0EDE">
            <w:r>
              <w:t>Generating Evidence</w:t>
            </w:r>
          </w:p>
        </w:tc>
        <w:tc>
          <w:tcPr>
            <w:tcW w:w="2930" w:type="dxa"/>
          </w:tcPr>
          <w:p w:rsidR="00BC0EDE" w:rsidRDefault="00BC0EDE" w:rsidP="00BC0EDE">
            <w:r>
              <w:t>See Canvas</w:t>
            </w:r>
          </w:p>
        </w:tc>
        <w:tc>
          <w:tcPr>
            <w:tcW w:w="2068" w:type="dxa"/>
          </w:tcPr>
          <w:p w:rsidR="00BC0EDE" w:rsidRDefault="00BC0EDE" w:rsidP="00BC0EDE">
            <w:r>
              <w:t>L. Duckworth</w:t>
            </w:r>
          </w:p>
        </w:tc>
      </w:tr>
      <w:tr w:rsidR="00BC0EDE" w:rsidTr="00BC0EDE">
        <w:trPr>
          <w:trHeight w:val="170"/>
        </w:trPr>
        <w:tc>
          <w:tcPr>
            <w:tcW w:w="2009" w:type="dxa"/>
          </w:tcPr>
          <w:p w:rsidR="00BC0EDE" w:rsidRDefault="006208D3" w:rsidP="00BC0EDE">
            <w:r>
              <w:t>03/08/16</w:t>
            </w:r>
          </w:p>
        </w:tc>
        <w:tc>
          <w:tcPr>
            <w:tcW w:w="2343" w:type="dxa"/>
          </w:tcPr>
          <w:p w:rsidR="00BC0EDE" w:rsidRDefault="00BC0EDE" w:rsidP="00BC0EDE">
            <w:r>
              <w:t>Ethics in Research</w:t>
            </w:r>
          </w:p>
        </w:tc>
        <w:tc>
          <w:tcPr>
            <w:tcW w:w="2930" w:type="dxa"/>
          </w:tcPr>
          <w:p w:rsidR="00BC0EDE" w:rsidRDefault="00BC0EDE" w:rsidP="00BC0EDE">
            <w:r>
              <w:t>See Canvas</w:t>
            </w:r>
          </w:p>
        </w:tc>
        <w:tc>
          <w:tcPr>
            <w:tcW w:w="2068" w:type="dxa"/>
          </w:tcPr>
          <w:p w:rsidR="00BC0EDE" w:rsidRDefault="00BC0EDE" w:rsidP="00BC0EDE">
            <w:r>
              <w:t>L. Duckworth</w:t>
            </w:r>
          </w:p>
        </w:tc>
      </w:tr>
      <w:tr w:rsidR="00BC0EDE" w:rsidTr="00BC0EDE">
        <w:trPr>
          <w:trHeight w:val="170"/>
        </w:trPr>
        <w:tc>
          <w:tcPr>
            <w:tcW w:w="2009" w:type="dxa"/>
          </w:tcPr>
          <w:p w:rsidR="00BC0EDE" w:rsidRDefault="006208D3" w:rsidP="00BC0EDE">
            <w:r>
              <w:t>03/15/16</w:t>
            </w:r>
          </w:p>
        </w:tc>
        <w:tc>
          <w:tcPr>
            <w:tcW w:w="2343" w:type="dxa"/>
          </w:tcPr>
          <w:p w:rsidR="00BC0EDE" w:rsidRDefault="00BC0EDE" w:rsidP="00BC0EDE">
            <w:r>
              <w:t>Components of Quantitative Research</w:t>
            </w:r>
          </w:p>
        </w:tc>
        <w:tc>
          <w:tcPr>
            <w:tcW w:w="2930" w:type="dxa"/>
          </w:tcPr>
          <w:p w:rsidR="00BC0EDE" w:rsidRDefault="00BC0EDE" w:rsidP="00BC0EDE">
            <w:r>
              <w:t>See Canvas</w:t>
            </w:r>
          </w:p>
        </w:tc>
        <w:tc>
          <w:tcPr>
            <w:tcW w:w="2068" w:type="dxa"/>
          </w:tcPr>
          <w:p w:rsidR="00BC0EDE" w:rsidRDefault="00BC0EDE" w:rsidP="00BC0EDE">
            <w:r>
              <w:t>C.Garvan</w:t>
            </w:r>
          </w:p>
        </w:tc>
      </w:tr>
      <w:tr w:rsidR="00BC0EDE" w:rsidTr="00BC0EDE">
        <w:trPr>
          <w:trHeight w:val="170"/>
        </w:trPr>
        <w:tc>
          <w:tcPr>
            <w:tcW w:w="2009" w:type="dxa"/>
          </w:tcPr>
          <w:p w:rsidR="00BC0EDE" w:rsidRDefault="006208D3" w:rsidP="00BC0EDE">
            <w:r>
              <w:t>03/22/16</w:t>
            </w:r>
          </w:p>
        </w:tc>
        <w:tc>
          <w:tcPr>
            <w:tcW w:w="2343" w:type="dxa"/>
          </w:tcPr>
          <w:p w:rsidR="00BC0EDE" w:rsidRDefault="00BC0EDE" w:rsidP="00BC0EDE">
            <w:r>
              <w:t>Components of Qualitative Research</w:t>
            </w:r>
          </w:p>
        </w:tc>
        <w:tc>
          <w:tcPr>
            <w:tcW w:w="2930" w:type="dxa"/>
          </w:tcPr>
          <w:p w:rsidR="00BC0EDE" w:rsidRDefault="00BC0EDE" w:rsidP="00BC0EDE">
            <w:r>
              <w:t>See Canvas</w:t>
            </w:r>
          </w:p>
        </w:tc>
        <w:tc>
          <w:tcPr>
            <w:tcW w:w="2068" w:type="dxa"/>
          </w:tcPr>
          <w:p w:rsidR="00BC0EDE" w:rsidRDefault="00BC0EDE" w:rsidP="00BC0EDE">
            <w:r>
              <w:t>L. Duckworth</w:t>
            </w:r>
          </w:p>
        </w:tc>
      </w:tr>
      <w:tr w:rsidR="00BC0EDE" w:rsidTr="00BC0EDE">
        <w:trPr>
          <w:trHeight w:val="170"/>
        </w:trPr>
        <w:tc>
          <w:tcPr>
            <w:tcW w:w="2009" w:type="dxa"/>
          </w:tcPr>
          <w:p w:rsidR="00BC0EDE" w:rsidRDefault="006208D3" w:rsidP="00BC0EDE">
            <w:r>
              <w:t>03/29/16</w:t>
            </w:r>
          </w:p>
        </w:tc>
        <w:tc>
          <w:tcPr>
            <w:tcW w:w="2343" w:type="dxa"/>
          </w:tcPr>
          <w:p w:rsidR="00BC0EDE" w:rsidRDefault="00BC0EDE" w:rsidP="00BC0EDE">
            <w:r>
              <w:t>Carper’s Way of Knowing</w:t>
            </w:r>
          </w:p>
        </w:tc>
        <w:tc>
          <w:tcPr>
            <w:tcW w:w="2930" w:type="dxa"/>
          </w:tcPr>
          <w:p w:rsidR="00BC0EDE" w:rsidRDefault="00BC0EDE" w:rsidP="00BC0EDE">
            <w:r>
              <w:t>See Canvas</w:t>
            </w:r>
          </w:p>
        </w:tc>
        <w:tc>
          <w:tcPr>
            <w:tcW w:w="2068" w:type="dxa"/>
          </w:tcPr>
          <w:p w:rsidR="00BC0EDE" w:rsidRDefault="00BC0EDE" w:rsidP="00BC0EDE">
            <w:r>
              <w:t>L. Duckworth</w:t>
            </w:r>
          </w:p>
        </w:tc>
      </w:tr>
      <w:tr w:rsidR="00BC0EDE" w:rsidTr="00BC0EDE">
        <w:trPr>
          <w:trHeight w:val="170"/>
        </w:trPr>
        <w:tc>
          <w:tcPr>
            <w:tcW w:w="2009" w:type="dxa"/>
          </w:tcPr>
          <w:p w:rsidR="00BC0EDE" w:rsidRDefault="006208D3" w:rsidP="00BC0EDE">
            <w:r>
              <w:t>04/05/16</w:t>
            </w:r>
          </w:p>
        </w:tc>
        <w:tc>
          <w:tcPr>
            <w:tcW w:w="2343" w:type="dxa"/>
          </w:tcPr>
          <w:p w:rsidR="00BC0EDE" w:rsidRDefault="00BC0EDE" w:rsidP="00BC0EDE">
            <w:r>
              <w:t>Disseminating Evidence</w:t>
            </w:r>
          </w:p>
        </w:tc>
        <w:tc>
          <w:tcPr>
            <w:tcW w:w="2930" w:type="dxa"/>
          </w:tcPr>
          <w:p w:rsidR="00BC0EDE" w:rsidRDefault="00BC0EDE" w:rsidP="00BC0EDE">
            <w:r>
              <w:t>See Canvas</w:t>
            </w:r>
          </w:p>
        </w:tc>
        <w:tc>
          <w:tcPr>
            <w:tcW w:w="2068" w:type="dxa"/>
          </w:tcPr>
          <w:p w:rsidR="00BC0EDE" w:rsidRDefault="00BC0EDE" w:rsidP="00BC0EDE">
            <w:r>
              <w:t>L. Duckworth</w:t>
            </w:r>
          </w:p>
        </w:tc>
      </w:tr>
      <w:tr w:rsidR="00BC0EDE" w:rsidTr="00BC0EDE">
        <w:trPr>
          <w:trHeight w:val="170"/>
        </w:trPr>
        <w:tc>
          <w:tcPr>
            <w:tcW w:w="2009" w:type="dxa"/>
          </w:tcPr>
          <w:p w:rsidR="00BC0EDE" w:rsidRDefault="006208D3" w:rsidP="00BC0EDE">
            <w:r>
              <w:t>04/12/16</w:t>
            </w:r>
          </w:p>
        </w:tc>
        <w:tc>
          <w:tcPr>
            <w:tcW w:w="2343" w:type="dxa"/>
          </w:tcPr>
          <w:p w:rsidR="00BC0EDE" w:rsidRDefault="00BC0EDE" w:rsidP="00BC0EDE">
            <w:r>
              <w:t>Class Summary</w:t>
            </w:r>
          </w:p>
        </w:tc>
        <w:tc>
          <w:tcPr>
            <w:tcW w:w="2930" w:type="dxa"/>
          </w:tcPr>
          <w:p w:rsidR="00BC0EDE" w:rsidRDefault="00BC0EDE" w:rsidP="00BC0EDE">
            <w:r>
              <w:t>See Canvas</w:t>
            </w:r>
          </w:p>
        </w:tc>
        <w:tc>
          <w:tcPr>
            <w:tcW w:w="2068" w:type="dxa"/>
          </w:tcPr>
          <w:p w:rsidR="00BC0EDE" w:rsidRDefault="00BC0EDE" w:rsidP="00BC0EDE">
            <w:r>
              <w:t>L. Duckworth</w:t>
            </w:r>
          </w:p>
        </w:tc>
      </w:tr>
    </w:tbl>
    <w:p w:rsidR="005805FC" w:rsidRDefault="005805FC">
      <w:pPr>
        <w:pStyle w:val="Header"/>
        <w:tabs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5805FC" w:rsidRDefault="005805FC">
      <w:pPr>
        <w:pStyle w:val="Header"/>
        <w:tabs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1350"/>
        <w:gridCol w:w="3600"/>
        <w:gridCol w:w="4680"/>
      </w:tblGrid>
      <w:tr w:rsidR="00D361FA" w:rsidTr="00D361FA">
        <w:trPr>
          <w:cantSplit/>
        </w:trPr>
        <w:tc>
          <w:tcPr>
            <w:tcW w:w="1350" w:type="dxa"/>
            <w:hideMark/>
          </w:tcPr>
          <w:p w:rsidR="00D361FA" w:rsidRDefault="00D361FA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Cs w:val="24"/>
              </w:rPr>
            </w:pPr>
            <w:r>
              <w:t>Approved:</w:t>
            </w:r>
          </w:p>
        </w:tc>
        <w:tc>
          <w:tcPr>
            <w:tcW w:w="3600" w:type="dxa"/>
            <w:hideMark/>
          </w:tcPr>
          <w:p w:rsidR="00D361FA" w:rsidRDefault="00D361FA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contextualSpacing/>
              <w:rPr>
                <w:szCs w:val="24"/>
              </w:rPr>
            </w:pPr>
            <w:r>
              <w:t>Academic Affairs Committee:</w:t>
            </w:r>
          </w:p>
          <w:p w:rsidR="00D361FA" w:rsidRDefault="00D361FA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General Faculty:</w:t>
            </w:r>
          </w:p>
          <w:p w:rsidR="00D361FA" w:rsidRDefault="00D361FA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contextualSpacing/>
              <w:rPr>
                <w:szCs w:val="24"/>
              </w:rPr>
            </w:pPr>
            <w:r>
              <w:t>UF Curriculum Committee:</w:t>
            </w:r>
          </w:p>
        </w:tc>
        <w:tc>
          <w:tcPr>
            <w:tcW w:w="4680" w:type="dxa"/>
          </w:tcPr>
          <w:p w:rsidR="00D361FA" w:rsidRDefault="00D711C9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</w:pPr>
            <w:r>
              <w:t>0</w:t>
            </w:r>
            <w:r w:rsidR="005805FC">
              <w:t>9</w:t>
            </w:r>
            <w:r w:rsidR="00D361FA">
              <w:t>/09</w:t>
            </w:r>
            <w:r w:rsidR="00BC7F69">
              <w:t>; 02/14</w:t>
            </w:r>
          </w:p>
          <w:p w:rsidR="005805FC" w:rsidRDefault="00D711C9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szCs w:val="24"/>
              </w:rPr>
            </w:pPr>
            <w:r>
              <w:t>0</w:t>
            </w:r>
            <w:r w:rsidR="005805FC">
              <w:t>9/09</w:t>
            </w:r>
            <w:r w:rsidR="008B3DC4">
              <w:t>; 02/14</w:t>
            </w:r>
          </w:p>
          <w:p w:rsidR="00D361FA" w:rsidRDefault="00D711C9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szCs w:val="24"/>
              </w:rPr>
            </w:pPr>
            <w:r>
              <w:rPr>
                <w:szCs w:val="24"/>
              </w:rPr>
              <w:t>10/09</w:t>
            </w:r>
          </w:p>
        </w:tc>
      </w:tr>
    </w:tbl>
    <w:p w:rsidR="002C1C48" w:rsidRPr="00F82442" w:rsidRDefault="002C1C48" w:rsidP="00F82442">
      <w:pPr>
        <w:tabs>
          <w:tab w:val="left" w:pos="3000"/>
        </w:tabs>
        <w:rPr>
          <w:rFonts w:ascii="Times New Roman" w:hAnsi="Times New Roman"/>
          <w:szCs w:val="24"/>
        </w:rPr>
      </w:pPr>
    </w:p>
    <w:sectPr w:rsidR="002C1C48" w:rsidRPr="00F82442" w:rsidSect="008A17A5"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CC5" w:rsidRDefault="00213CC5">
      <w:r>
        <w:separator/>
      </w:r>
    </w:p>
  </w:endnote>
  <w:endnote w:type="continuationSeparator" w:id="0">
    <w:p w:rsidR="00213CC5" w:rsidRDefault="0021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CC5" w:rsidRDefault="00213CC5">
      <w:r>
        <w:separator/>
      </w:r>
    </w:p>
  </w:footnote>
  <w:footnote w:type="continuationSeparator" w:id="0">
    <w:p w:rsidR="00213CC5" w:rsidRDefault="00213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 w15:restartNumberingAfterBreak="0">
    <w:nsid w:val="038241C9"/>
    <w:multiLevelType w:val="singleLevel"/>
    <w:tmpl w:val="0B8A10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" w15:restartNumberingAfterBreak="0">
    <w:nsid w:val="12295702"/>
    <w:multiLevelType w:val="singleLevel"/>
    <w:tmpl w:val="77D6AE14"/>
    <w:lvl w:ilvl="0">
      <w:start w:val="4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</w:abstractNum>
  <w:abstractNum w:abstractNumId="2" w15:restartNumberingAfterBreak="0">
    <w:nsid w:val="12F15AF6"/>
    <w:multiLevelType w:val="hybridMultilevel"/>
    <w:tmpl w:val="B19A09E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161E3FB1"/>
    <w:multiLevelType w:val="singleLevel"/>
    <w:tmpl w:val="789EB0BA"/>
    <w:lvl w:ilvl="0">
      <w:start w:val="4"/>
      <w:numFmt w:val="decimal"/>
      <w:lvlText w:val="%1."/>
      <w:legacy w:legacy="1" w:legacySpace="0" w:legacyIndent="1080"/>
      <w:lvlJc w:val="left"/>
      <w:pPr>
        <w:ind w:left="1440" w:hanging="1080"/>
      </w:pPr>
    </w:lvl>
  </w:abstractNum>
  <w:abstractNum w:abstractNumId="4" w15:restartNumberingAfterBreak="0">
    <w:nsid w:val="1E055D48"/>
    <w:multiLevelType w:val="singleLevel"/>
    <w:tmpl w:val="BD3C2D0E"/>
    <w:lvl w:ilvl="0">
      <w:start w:val="6"/>
      <w:numFmt w:val="decimal"/>
      <w:lvlText w:val="%1."/>
      <w:legacy w:legacy="1" w:legacySpace="0" w:legacyIndent="720"/>
      <w:lvlJc w:val="left"/>
      <w:pPr>
        <w:ind w:left="1080" w:hanging="720"/>
      </w:pPr>
    </w:lvl>
  </w:abstractNum>
  <w:abstractNum w:abstractNumId="5" w15:restartNumberingAfterBreak="0">
    <w:nsid w:val="1ECF3081"/>
    <w:multiLevelType w:val="singleLevel"/>
    <w:tmpl w:val="F514A57E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3685E08"/>
    <w:multiLevelType w:val="hybridMultilevel"/>
    <w:tmpl w:val="EE76B2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9E26A7"/>
    <w:multiLevelType w:val="singleLevel"/>
    <w:tmpl w:val="E576773C"/>
    <w:lvl w:ilvl="0">
      <w:start w:val="13"/>
      <w:numFmt w:val="decimal"/>
      <w:lvlText w:val="%1."/>
      <w:legacy w:legacy="1" w:legacySpace="0" w:legacyIndent="720"/>
      <w:lvlJc w:val="left"/>
      <w:pPr>
        <w:ind w:left="990" w:hanging="720"/>
      </w:pPr>
    </w:lvl>
  </w:abstractNum>
  <w:abstractNum w:abstractNumId="8" w15:restartNumberingAfterBreak="0">
    <w:nsid w:val="473B5A47"/>
    <w:multiLevelType w:val="hybridMultilevel"/>
    <w:tmpl w:val="DC2652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A6E93"/>
    <w:multiLevelType w:val="singleLevel"/>
    <w:tmpl w:val="A850730E"/>
    <w:lvl w:ilvl="0">
      <w:start w:val="4"/>
      <w:numFmt w:val="decimal"/>
      <w:lvlText w:val="%1."/>
      <w:legacy w:legacy="1" w:legacySpace="0" w:legacyIndent="720"/>
      <w:lvlJc w:val="left"/>
      <w:pPr>
        <w:ind w:left="1080" w:hanging="720"/>
      </w:pPr>
      <w:rPr>
        <w:b w:val="0"/>
      </w:rPr>
    </w:lvl>
  </w:abstractNum>
  <w:abstractNum w:abstractNumId="10" w15:restartNumberingAfterBreak="0">
    <w:nsid w:val="5E940FB0"/>
    <w:multiLevelType w:val="hybridMultilevel"/>
    <w:tmpl w:val="B75CD220"/>
    <w:lvl w:ilvl="0" w:tplc="E5AEC5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6994422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A713CE6"/>
    <w:multiLevelType w:val="singleLevel"/>
    <w:tmpl w:val="0B8A10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3" w15:restartNumberingAfterBreak="0">
    <w:nsid w:val="6DF92A59"/>
    <w:multiLevelType w:val="singleLevel"/>
    <w:tmpl w:val="B892402C"/>
    <w:lvl w:ilvl="0">
      <w:start w:val="1"/>
      <w:numFmt w:val="decimal"/>
      <w:lvlText w:val="%1."/>
      <w:legacy w:legacy="1" w:legacySpace="0" w:legacyIndent="1080"/>
      <w:lvlJc w:val="left"/>
      <w:pPr>
        <w:ind w:left="1440" w:hanging="1080"/>
      </w:pPr>
    </w:lvl>
  </w:abstractNum>
  <w:abstractNum w:abstractNumId="14" w15:restartNumberingAfterBreak="0">
    <w:nsid w:val="727F4548"/>
    <w:multiLevelType w:val="singleLevel"/>
    <w:tmpl w:val="57C47F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72C710A4"/>
    <w:multiLevelType w:val="singleLevel"/>
    <w:tmpl w:val="486E3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74FA70FC"/>
    <w:multiLevelType w:val="hybridMultilevel"/>
    <w:tmpl w:val="F342C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40C3C">
      <w:start w:val="1"/>
      <w:numFmt w:val="bullet"/>
      <w:lvlText w:val="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311DF2"/>
    <w:multiLevelType w:val="singleLevel"/>
    <w:tmpl w:val="253E476C"/>
    <w:lvl w:ilvl="0">
      <w:start w:val="1"/>
      <w:numFmt w:val="lowerLetter"/>
      <w:lvlText w:val="%1."/>
      <w:lvlJc w:val="left"/>
      <w:pPr>
        <w:tabs>
          <w:tab w:val="num" w:pos="2430"/>
        </w:tabs>
        <w:ind w:left="2430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0"/>
  </w:num>
  <w:num w:numId="8">
    <w:abstractNumId w:val="1"/>
  </w:num>
  <w:num w:numId="9">
    <w:abstractNumId w:val="17"/>
  </w:num>
  <w:num w:numId="10">
    <w:abstractNumId w:val="14"/>
  </w:num>
  <w:num w:numId="11">
    <w:abstractNumId w:val="15"/>
  </w:num>
  <w:num w:numId="12">
    <w:abstractNumId w:val="11"/>
  </w:num>
  <w:num w:numId="13">
    <w:abstractNumId w:val="5"/>
  </w:num>
  <w:num w:numId="14">
    <w:abstractNumId w:val="8"/>
  </w:num>
  <w:num w:numId="15">
    <w:abstractNumId w:val="2"/>
  </w:num>
  <w:num w:numId="16">
    <w:abstractNumId w:val="10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E6"/>
    <w:rsid w:val="00007B27"/>
    <w:rsid w:val="000107B4"/>
    <w:rsid w:val="000458F1"/>
    <w:rsid w:val="0007034C"/>
    <w:rsid w:val="00081E81"/>
    <w:rsid w:val="000A3FA6"/>
    <w:rsid w:val="000C6864"/>
    <w:rsid w:val="000E3BE6"/>
    <w:rsid w:val="000F33F5"/>
    <w:rsid w:val="00106D74"/>
    <w:rsid w:val="0012203C"/>
    <w:rsid w:val="0015118F"/>
    <w:rsid w:val="00177DBD"/>
    <w:rsid w:val="00182113"/>
    <w:rsid w:val="001932EF"/>
    <w:rsid w:val="001A2511"/>
    <w:rsid w:val="001B5136"/>
    <w:rsid w:val="001C5D7D"/>
    <w:rsid w:val="001C6793"/>
    <w:rsid w:val="001D3F34"/>
    <w:rsid w:val="00202E75"/>
    <w:rsid w:val="00207F07"/>
    <w:rsid w:val="00211D73"/>
    <w:rsid w:val="00213CC5"/>
    <w:rsid w:val="00242FA0"/>
    <w:rsid w:val="00250DE1"/>
    <w:rsid w:val="00253B04"/>
    <w:rsid w:val="002640B8"/>
    <w:rsid w:val="00280834"/>
    <w:rsid w:val="0029063E"/>
    <w:rsid w:val="002B2216"/>
    <w:rsid w:val="002C046C"/>
    <w:rsid w:val="002C1C48"/>
    <w:rsid w:val="002C5F67"/>
    <w:rsid w:val="00311A8A"/>
    <w:rsid w:val="003254E5"/>
    <w:rsid w:val="00374A8A"/>
    <w:rsid w:val="00392198"/>
    <w:rsid w:val="003A1CE7"/>
    <w:rsid w:val="003C4B0D"/>
    <w:rsid w:val="003C6F70"/>
    <w:rsid w:val="003D08E7"/>
    <w:rsid w:val="003E5FBA"/>
    <w:rsid w:val="00420E35"/>
    <w:rsid w:val="0042462A"/>
    <w:rsid w:val="004428AB"/>
    <w:rsid w:val="00446B31"/>
    <w:rsid w:val="00450462"/>
    <w:rsid w:val="00461DC9"/>
    <w:rsid w:val="0048332A"/>
    <w:rsid w:val="00483844"/>
    <w:rsid w:val="00491FDC"/>
    <w:rsid w:val="004958C3"/>
    <w:rsid w:val="00496AF8"/>
    <w:rsid w:val="004A13BC"/>
    <w:rsid w:val="004C4A9C"/>
    <w:rsid w:val="004C71CA"/>
    <w:rsid w:val="004D1B8F"/>
    <w:rsid w:val="004E7719"/>
    <w:rsid w:val="004F150A"/>
    <w:rsid w:val="0050048F"/>
    <w:rsid w:val="00503ABC"/>
    <w:rsid w:val="00553C0D"/>
    <w:rsid w:val="00561BFC"/>
    <w:rsid w:val="00577853"/>
    <w:rsid w:val="005805FC"/>
    <w:rsid w:val="005812B4"/>
    <w:rsid w:val="00594F1C"/>
    <w:rsid w:val="005F7C35"/>
    <w:rsid w:val="0060280E"/>
    <w:rsid w:val="006029C8"/>
    <w:rsid w:val="006208D3"/>
    <w:rsid w:val="00623703"/>
    <w:rsid w:val="006439E0"/>
    <w:rsid w:val="0065551A"/>
    <w:rsid w:val="006C62DF"/>
    <w:rsid w:val="006E6334"/>
    <w:rsid w:val="00716D46"/>
    <w:rsid w:val="00770E57"/>
    <w:rsid w:val="007A0DAB"/>
    <w:rsid w:val="007B170C"/>
    <w:rsid w:val="007C56D7"/>
    <w:rsid w:val="007C5C75"/>
    <w:rsid w:val="007E59EF"/>
    <w:rsid w:val="00804025"/>
    <w:rsid w:val="00833B53"/>
    <w:rsid w:val="00833B8E"/>
    <w:rsid w:val="00852E2A"/>
    <w:rsid w:val="008569DE"/>
    <w:rsid w:val="00857162"/>
    <w:rsid w:val="00857A12"/>
    <w:rsid w:val="008612E4"/>
    <w:rsid w:val="00874437"/>
    <w:rsid w:val="00880BEF"/>
    <w:rsid w:val="0089573B"/>
    <w:rsid w:val="008970F2"/>
    <w:rsid w:val="008A17A5"/>
    <w:rsid w:val="008B3DC4"/>
    <w:rsid w:val="008C3ACA"/>
    <w:rsid w:val="008D72F2"/>
    <w:rsid w:val="00901D79"/>
    <w:rsid w:val="00930F49"/>
    <w:rsid w:val="0093408C"/>
    <w:rsid w:val="0094135F"/>
    <w:rsid w:val="00976F75"/>
    <w:rsid w:val="009A756C"/>
    <w:rsid w:val="009B724F"/>
    <w:rsid w:val="009C19DE"/>
    <w:rsid w:val="009E2ECB"/>
    <w:rsid w:val="00A1369A"/>
    <w:rsid w:val="00A7504E"/>
    <w:rsid w:val="00A77676"/>
    <w:rsid w:val="00A80EB4"/>
    <w:rsid w:val="00A87F7F"/>
    <w:rsid w:val="00AB5E10"/>
    <w:rsid w:val="00AD0A0F"/>
    <w:rsid w:val="00AD5090"/>
    <w:rsid w:val="00AE4A89"/>
    <w:rsid w:val="00AF683A"/>
    <w:rsid w:val="00AF7C27"/>
    <w:rsid w:val="00B35AA5"/>
    <w:rsid w:val="00BA5CC7"/>
    <w:rsid w:val="00BB5429"/>
    <w:rsid w:val="00BC0EDE"/>
    <w:rsid w:val="00BC7F69"/>
    <w:rsid w:val="00BD4413"/>
    <w:rsid w:val="00C11DEA"/>
    <w:rsid w:val="00C14E5D"/>
    <w:rsid w:val="00C2142F"/>
    <w:rsid w:val="00C27ABA"/>
    <w:rsid w:val="00C441D3"/>
    <w:rsid w:val="00C605DF"/>
    <w:rsid w:val="00C61425"/>
    <w:rsid w:val="00CC4896"/>
    <w:rsid w:val="00CE7A8F"/>
    <w:rsid w:val="00D04207"/>
    <w:rsid w:val="00D22FC8"/>
    <w:rsid w:val="00D361FA"/>
    <w:rsid w:val="00D711C9"/>
    <w:rsid w:val="00D7466A"/>
    <w:rsid w:val="00D917A9"/>
    <w:rsid w:val="00D93C66"/>
    <w:rsid w:val="00DB5585"/>
    <w:rsid w:val="00DD542A"/>
    <w:rsid w:val="00E52066"/>
    <w:rsid w:val="00E5464A"/>
    <w:rsid w:val="00E60745"/>
    <w:rsid w:val="00E60B77"/>
    <w:rsid w:val="00E659A9"/>
    <w:rsid w:val="00E8024F"/>
    <w:rsid w:val="00E806F4"/>
    <w:rsid w:val="00EC7BF5"/>
    <w:rsid w:val="00EE088F"/>
    <w:rsid w:val="00EE39F4"/>
    <w:rsid w:val="00EE76C7"/>
    <w:rsid w:val="00F005EE"/>
    <w:rsid w:val="00F20394"/>
    <w:rsid w:val="00F563D7"/>
    <w:rsid w:val="00F62D44"/>
    <w:rsid w:val="00F7222E"/>
    <w:rsid w:val="00F769D0"/>
    <w:rsid w:val="00F82442"/>
    <w:rsid w:val="00FC6A22"/>
    <w:rsid w:val="00FF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docId w15:val="{1E5ED877-3E3C-49A7-ADC6-9B87571E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CC7"/>
    <w:pPr>
      <w:widowControl w:val="0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BA5CC7"/>
  </w:style>
  <w:style w:type="paragraph" w:styleId="Header">
    <w:name w:val="header"/>
    <w:basedOn w:val="Normal"/>
    <w:link w:val="HeaderChar"/>
    <w:uiPriority w:val="99"/>
    <w:rsid w:val="00BA5C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5C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5CC7"/>
  </w:style>
  <w:style w:type="paragraph" w:styleId="DocumentMap">
    <w:name w:val="Document Map"/>
    <w:basedOn w:val="Normal"/>
    <w:semiHidden/>
    <w:rsid w:val="00BA5CC7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496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046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8569DE"/>
    <w:pPr>
      <w:tabs>
        <w:tab w:val="left" w:pos="-1080"/>
        <w:tab w:val="left" w:pos="-720"/>
        <w:tab w:val="left" w:pos="450"/>
        <w:tab w:val="left" w:pos="900"/>
        <w:tab w:val="left" w:pos="2160"/>
      </w:tabs>
      <w:ind w:left="450"/>
    </w:pPr>
    <w:rPr>
      <w:rFonts w:ascii="Helvetica" w:hAnsi="Helvetica"/>
      <w:snapToGrid w:val="0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8569DE"/>
    <w:rPr>
      <w:rFonts w:ascii="Helvetica" w:hAnsi="Helvetica"/>
      <w:snapToGrid w:val="0"/>
      <w:sz w:val="22"/>
    </w:rPr>
  </w:style>
  <w:style w:type="paragraph" w:styleId="ListParagraph">
    <w:name w:val="List Paragraph"/>
    <w:basedOn w:val="Normal"/>
    <w:uiPriority w:val="34"/>
    <w:qFormat/>
    <w:rsid w:val="00594F1C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E5464A"/>
    <w:rPr>
      <w:rFonts w:ascii="CG Times" w:hAnsi="CG Times"/>
      <w:sz w:val="24"/>
    </w:rPr>
  </w:style>
  <w:style w:type="character" w:styleId="Hyperlink">
    <w:name w:val="Hyperlink"/>
    <w:basedOn w:val="DefaultParagraphFont"/>
    <w:uiPriority w:val="99"/>
    <w:rsid w:val="006439E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ss.at.ufl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duck@ufl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ursing.ufl.edu/students/student-policies-and-handbooks/course-policie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fl.edu/ugrad/current/regulations/info/grade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pdesk@ufl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FLORIDA</vt:lpstr>
    </vt:vector>
  </TitlesOfParts>
  <Company>OIT, University of Florida</Company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FLORIDA</dc:title>
  <dc:creator>Joann Hutcherson</dc:creator>
  <cp:lastModifiedBy>Lamantia,Mary I</cp:lastModifiedBy>
  <cp:revision>3</cp:revision>
  <cp:lastPrinted>2009-07-21T19:44:00Z</cp:lastPrinted>
  <dcterms:created xsi:type="dcterms:W3CDTF">2015-12-17T15:36:00Z</dcterms:created>
  <dcterms:modified xsi:type="dcterms:W3CDTF">2015-12-17T17:47:00Z</dcterms:modified>
</cp:coreProperties>
</file>