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964699"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Pr="00964699">
        <w:rPr>
          <w:rFonts w:ascii="Times New Roman" w:hAnsi="Times New Roman"/>
          <w:szCs w:val="24"/>
        </w:rPr>
        <w:t>UNIVERSITY OF FLORIDA</w:t>
      </w:r>
    </w:p>
    <w:p w:rsidR="00BA3329" w:rsidRPr="00964699"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t>COLLEGE OF NURSING</w:t>
      </w:r>
    </w:p>
    <w:p w:rsidR="00BA3329" w:rsidRPr="00964699"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t xml:space="preserve">COURSE </w:t>
      </w:r>
      <w:r w:rsidR="00B90334" w:rsidRPr="00964699">
        <w:rPr>
          <w:rFonts w:ascii="Times New Roman" w:hAnsi="Times New Roman"/>
          <w:szCs w:val="24"/>
        </w:rPr>
        <w:t>SYLLABUS</w:t>
      </w:r>
    </w:p>
    <w:p w:rsidR="00BA3329" w:rsidRPr="00964699" w:rsidRDefault="00BA3329" w:rsidP="0089435F">
      <w:pPr>
        <w:tabs>
          <w:tab w:val="left" w:pos="4095"/>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r>
      <w:r w:rsidR="000F5FBC" w:rsidRPr="00964699">
        <w:rPr>
          <w:rFonts w:ascii="Times New Roman" w:hAnsi="Times New Roman"/>
          <w:szCs w:val="24"/>
        </w:rPr>
        <w:t>SUMMER 2016</w:t>
      </w:r>
    </w:p>
    <w:p w:rsidR="00BA3329" w:rsidRPr="0096469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96469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u w:val="single"/>
        </w:rPr>
        <w:t>COURSE NUMBER</w:t>
      </w:r>
      <w:r w:rsidRPr="00964699">
        <w:rPr>
          <w:rFonts w:ascii="Times New Roman" w:hAnsi="Times New Roman"/>
          <w:szCs w:val="24"/>
        </w:rPr>
        <w:tab/>
      </w:r>
      <w:r w:rsidRPr="00964699">
        <w:rPr>
          <w:rFonts w:ascii="Times New Roman" w:hAnsi="Times New Roman"/>
          <w:szCs w:val="24"/>
        </w:rPr>
        <w:tab/>
        <w:t xml:space="preserve">NUR </w:t>
      </w:r>
      <w:r w:rsidR="000D4EEC" w:rsidRPr="00964699">
        <w:rPr>
          <w:rFonts w:ascii="Times New Roman" w:hAnsi="Times New Roman"/>
          <w:szCs w:val="24"/>
        </w:rPr>
        <w:t>3129</w:t>
      </w:r>
      <w:r w:rsidR="00BA4A49" w:rsidRPr="00964699">
        <w:rPr>
          <w:rFonts w:ascii="Times New Roman" w:hAnsi="Times New Roman"/>
          <w:szCs w:val="24"/>
        </w:rPr>
        <w:t xml:space="preserve"> </w:t>
      </w:r>
    </w:p>
    <w:p w:rsidR="00BA3329" w:rsidRPr="0096469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96469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u w:val="single"/>
        </w:rPr>
        <w:t>COURSE TITLE</w:t>
      </w:r>
      <w:r w:rsidRPr="00964699">
        <w:rPr>
          <w:rFonts w:ascii="Times New Roman" w:hAnsi="Times New Roman"/>
          <w:szCs w:val="24"/>
        </w:rPr>
        <w:tab/>
      </w:r>
      <w:r w:rsidRPr="00964699">
        <w:rPr>
          <w:rFonts w:ascii="Times New Roman" w:hAnsi="Times New Roman"/>
          <w:szCs w:val="24"/>
        </w:rPr>
        <w:tab/>
      </w:r>
      <w:r w:rsidR="00FD6239" w:rsidRPr="00964699">
        <w:rPr>
          <w:rFonts w:ascii="Times New Roman" w:hAnsi="Times New Roman"/>
          <w:szCs w:val="24"/>
        </w:rPr>
        <w:t>Pathophysiology and Psychopathology</w:t>
      </w:r>
    </w:p>
    <w:p w:rsidR="00BA3329" w:rsidRPr="0096469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96469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u w:val="single"/>
        </w:rPr>
        <w:t>CREDITS</w:t>
      </w:r>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r w:rsidR="00BA4A49" w:rsidRPr="00964699">
        <w:rPr>
          <w:rFonts w:ascii="Times New Roman" w:hAnsi="Times New Roman"/>
          <w:szCs w:val="24"/>
        </w:rPr>
        <w:t>4</w:t>
      </w:r>
    </w:p>
    <w:p w:rsidR="00BA3329" w:rsidRPr="0096469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96469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u w:val="single"/>
        </w:rPr>
        <w:t>PLACEMENT</w:t>
      </w:r>
      <w:r w:rsidRPr="00964699">
        <w:rPr>
          <w:rFonts w:ascii="Times New Roman" w:hAnsi="Times New Roman"/>
          <w:szCs w:val="24"/>
        </w:rPr>
        <w:tab/>
      </w:r>
      <w:r w:rsidRPr="00964699">
        <w:rPr>
          <w:rFonts w:ascii="Times New Roman" w:hAnsi="Times New Roman"/>
          <w:szCs w:val="24"/>
        </w:rPr>
        <w:tab/>
      </w:r>
      <w:r w:rsidR="002A19D0" w:rsidRPr="00964699">
        <w:rPr>
          <w:rFonts w:ascii="Times New Roman" w:hAnsi="Times New Roman"/>
          <w:szCs w:val="24"/>
        </w:rPr>
        <w:tab/>
      </w:r>
      <w:r w:rsidRPr="00964699">
        <w:rPr>
          <w:rFonts w:ascii="Times New Roman" w:hAnsi="Times New Roman"/>
          <w:szCs w:val="24"/>
        </w:rPr>
        <w:t>BSN Program</w:t>
      </w:r>
      <w:r w:rsidR="0033668E" w:rsidRPr="00964699">
        <w:rPr>
          <w:rFonts w:ascii="Times New Roman" w:hAnsi="Times New Roman"/>
          <w:szCs w:val="24"/>
        </w:rPr>
        <w:t>: 1</w:t>
      </w:r>
      <w:r w:rsidR="0033668E" w:rsidRPr="00964699">
        <w:rPr>
          <w:rFonts w:ascii="Times New Roman" w:hAnsi="Times New Roman"/>
          <w:szCs w:val="24"/>
          <w:vertAlign w:val="superscript"/>
        </w:rPr>
        <w:t>st</w:t>
      </w:r>
      <w:r w:rsidR="0033668E" w:rsidRPr="00964699">
        <w:rPr>
          <w:rFonts w:ascii="Times New Roman" w:hAnsi="Times New Roman"/>
          <w:szCs w:val="24"/>
        </w:rPr>
        <w:t xml:space="preserve"> Semester</w:t>
      </w:r>
      <w:r w:rsidR="008575FE" w:rsidRPr="00964699">
        <w:rPr>
          <w:rFonts w:ascii="Times New Roman" w:hAnsi="Times New Roman"/>
          <w:szCs w:val="24"/>
        </w:rPr>
        <w:t xml:space="preserve"> Upper Division</w:t>
      </w:r>
    </w:p>
    <w:p w:rsidR="00BA3329" w:rsidRPr="0096469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Pr="0096469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964699">
        <w:rPr>
          <w:rFonts w:ascii="Times New Roman" w:hAnsi="Times New Roman"/>
          <w:szCs w:val="24"/>
          <w:u w:val="single"/>
        </w:rPr>
        <w:t>PRE</w:t>
      </w:r>
      <w:r w:rsidR="0054306A" w:rsidRPr="00964699">
        <w:rPr>
          <w:rFonts w:ascii="Times New Roman" w:hAnsi="Times New Roman"/>
          <w:szCs w:val="24"/>
          <w:u w:val="single"/>
        </w:rPr>
        <w:t>REQUISITES</w:t>
      </w:r>
      <w:r w:rsidR="0054306A" w:rsidRPr="00964699">
        <w:rPr>
          <w:rFonts w:ascii="Times New Roman" w:hAnsi="Times New Roman"/>
          <w:szCs w:val="24"/>
        </w:rPr>
        <w:tab/>
      </w:r>
      <w:r w:rsidR="0054306A" w:rsidRPr="00964699">
        <w:rPr>
          <w:rFonts w:ascii="Times New Roman" w:hAnsi="Times New Roman"/>
          <w:szCs w:val="24"/>
        </w:rPr>
        <w:tab/>
        <w:t xml:space="preserve">Admission to </w:t>
      </w:r>
      <w:r w:rsidR="008575FE" w:rsidRPr="00964699">
        <w:rPr>
          <w:rFonts w:ascii="Times New Roman" w:hAnsi="Times New Roman"/>
          <w:szCs w:val="24"/>
        </w:rPr>
        <w:t>U</w:t>
      </w:r>
      <w:r w:rsidR="0054306A" w:rsidRPr="00964699">
        <w:rPr>
          <w:rFonts w:ascii="Times New Roman" w:hAnsi="Times New Roman"/>
          <w:szCs w:val="24"/>
        </w:rPr>
        <w:t xml:space="preserve">pper </w:t>
      </w:r>
      <w:r w:rsidR="008575FE" w:rsidRPr="00964699">
        <w:rPr>
          <w:rFonts w:ascii="Times New Roman" w:hAnsi="Times New Roman"/>
          <w:szCs w:val="24"/>
        </w:rPr>
        <w:t>D</w:t>
      </w:r>
      <w:r w:rsidR="0054306A" w:rsidRPr="00964699">
        <w:rPr>
          <w:rFonts w:ascii="Times New Roman" w:hAnsi="Times New Roman"/>
          <w:szCs w:val="24"/>
        </w:rPr>
        <w:t xml:space="preserve">ivision </w:t>
      </w:r>
      <w:r w:rsidR="00D30256" w:rsidRPr="00964699">
        <w:rPr>
          <w:rFonts w:ascii="Times New Roman" w:hAnsi="Times New Roman"/>
          <w:szCs w:val="24"/>
        </w:rPr>
        <w:t>BSN</w:t>
      </w:r>
      <w:r w:rsidR="0054306A" w:rsidRPr="00964699">
        <w:rPr>
          <w:rFonts w:ascii="Times New Roman" w:hAnsi="Times New Roman"/>
          <w:szCs w:val="24"/>
        </w:rPr>
        <w:t xml:space="preserve"> </w:t>
      </w:r>
      <w:r w:rsidR="008575FE" w:rsidRPr="00964699">
        <w:rPr>
          <w:rFonts w:ascii="Times New Roman" w:hAnsi="Times New Roman"/>
          <w:szCs w:val="24"/>
        </w:rPr>
        <w:t>P</w:t>
      </w:r>
      <w:r w:rsidR="0054306A" w:rsidRPr="00964699">
        <w:rPr>
          <w:rFonts w:ascii="Times New Roman" w:hAnsi="Times New Roman"/>
          <w:szCs w:val="24"/>
        </w:rPr>
        <w:t>rogram</w:t>
      </w:r>
    </w:p>
    <w:p w:rsidR="0054306A" w:rsidRPr="00964699"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96469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964699">
        <w:rPr>
          <w:rFonts w:ascii="Times New Roman" w:hAnsi="Times New Roman"/>
          <w:szCs w:val="24"/>
          <w:u w:val="single"/>
        </w:rPr>
        <w:t>COREQUISITES</w:t>
      </w:r>
      <w:r w:rsidRPr="00964699">
        <w:rPr>
          <w:rFonts w:ascii="Times New Roman" w:hAnsi="Times New Roman"/>
          <w:szCs w:val="24"/>
        </w:rPr>
        <w:tab/>
      </w:r>
      <w:r w:rsidR="0054306A" w:rsidRPr="00964699">
        <w:rPr>
          <w:rFonts w:ascii="Times New Roman" w:hAnsi="Times New Roman"/>
          <w:szCs w:val="24"/>
        </w:rPr>
        <w:tab/>
      </w:r>
      <w:r w:rsidR="003C7D90" w:rsidRPr="00964699">
        <w:rPr>
          <w:rFonts w:ascii="Times New Roman" w:hAnsi="Times New Roman"/>
          <w:szCs w:val="24"/>
        </w:rPr>
        <w:t>N</w:t>
      </w:r>
      <w:r w:rsidR="0054306A" w:rsidRPr="00964699">
        <w:rPr>
          <w:rFonts w:ascii="Times New Roman" w:hAnsi="Times New Roman"/>
          <w:szCs w:val="24"/>
        </w:rPr>
        <w:t>one</w:t>
      </w:r>
    </w:p>
    <w:p w:rsidR="00BA3329" w:rsidRPr="0096469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F1686" w:rsidRPr="00964699" w:rsidRDefault="003F1686" w:rsidP="003F1686">
      <w:pPr>
        <w:pStyle w:val="Heading1"/>
        <w:rPr>
          <w:rFonts w:ascii="Times New Roman" w:hAnsi="Times New Roman"/>
          <w:sz w:val="24"/>
          <w:szCs w:val="24"/>
          <w:u w:val="none"/>
        </w:rPr>
      </w:pPr>
      <w:r w:rsidRPr="00964699">
        <w:rPr>
          <w:rFonts w:ascii="Times New Roman" w:hAnsi="Times New Roman"/>
          <w:sz w:val="24"/>
          <w:szCs w:val="24"/>
        </w:rPr>
        <w:t>FACULTY</w:t>
      </w:r>
      <w:r w:rsidRPr="00964699">
        <w:rPr>
          <w:rFonts w:ascii="Times New Roman" w:hAnsi="Times New Roman"/>
          <w:sz w:val="24"/>
          <w:szCs w:val="24"/>
          <w:u w:val="none"/>
        </w:rPr>
        <w:tab/>
      </w:r>
      <w:r w:rsidRPr="00964699">
        <w:rPr>
          <w:rFonts w:ascii="Times New Roman" w:hAnsi="Times New Roman"/>
          <w:sz w:val="24"/>
          <w:szCs w:val="24"/>
          <w:u w:val="none"/>
        </w:rPr>
        <w:tab/>
      </w:r>
      <w:r w:rsidRPr="00964699">
        <w:rPr>
          <w:rFonts w:ascii="Times New Roman" w:hAnsi="Times New Roman"/>
          <w:sz w:val="24"/>
          <w:szCs w:val="24"/>
          <w:u w:val="none"/>
        </w:rPr>
        <w:tab/>
      </w:r>
      <w:r w:rsidRPr="00964699">
        <w:rPr>
          <w:rFonts w:ascii="Times New Roman" w:hAnsi="Times New Roman"/>
          <w:sz w:val="24"/>
          <w:szCs w:val="24"/>
          <w:u w:val="none"/>
        </w:rPr>
        <w:tab/>
      </w:r>
      <w:r w:rsidR="002A19D0" w:rsidRPr="00964699">
        <w:rPr>
          <w:rFonts w:ascii="Times New Roman" w:hAnsi="Times New Roman"/>
          <w:sz w:val="24"/>
          <w:szCs w:val="24"/>
          <w:u w:val="none"/>
        </w:rPr>
        <w:tab/>
      </w:r>
      <w:r w:rsidRPr="00964699">
        <w:rPr>
          <w:rFonts w:ascii="Times New Roman" w:hAnsi="Times New Roman"/>
          <w:sz w:val="24"/>
          <w:szCs w:val="24"/>
        </w:rPr>
        <w:t>OFFICE</w:t>
      </w:r>
      <w:r w:rsidRPr="00964699">
        <w:rPr>
          <w:rFonts w:ascii="Times New Roman" w:hAnsi="Times New Roman"/>
          <w:sz w:val="24"/>
          <w:szCs w:val="24"/>
          <w:u w:val="none"/>
        </w:rPr>
        <w:tab/>
      </w:r>
      <w:r w:rsidRPr="00964699">
        <w:rPr>
          <w:rFonts w:ascii="Times New Roman" w:hAnsi="Times New Roman"/>
          <w:sz w:val="24"/>
          <w:szCs w:val="24"/>
          <w:u w:val="none"/>
        </w:rPr>
        <w:tab/>
      </w:r>
      <w:r w:rsidRPr="00964699">
        <w:rPr>
          <w:rFonts w:ascii="Times New Roman" w:hAnsi="Times New Roman"/>
          <w:sz w:val="24"/>
          <w:szCs w:val="24"/>
        </w:rPr>
        <w:t>PHONE</w:t>
      </w:r>
      <w:r w:rsidRPr="00964699">
        <w:rPr>
          <w:rFonts w:ascii="Times New Roman" w:hAnsi="Times New Roman"/>
          <w:sz w:val="24"/>
          <w:szCs w:val="24"/>
          <w:u w:val="none"/>
        </w:rPr>
        <w:tab/>
      </w:r>
      <w:r w:rsidRPr="00964699">
        <w:rPr>
          <w:rFonts w:ascii="Times New Roman" w:hAnsi="Times New Roman"/>
          <w:sz w:val="24"/>
          <w:szCs w:val="24"/>
        </w:rPr>
        <w:t>OFFICE HOURS</w:t>
      </w:r>
    </w:p>
    <w:p w:rsidR="003F1686" w:rsidRPr="00964699" w:rsidRDefault="000F5FBC" w:rsidP="000F5FBC">
      <w:pPr>
        <w:pStyle w:val="Heading1"/>
        <w:rPr>
          <w:rFonts w:ascii="Times New Roman" w:hAnsi="Times New Roman"/>
          <w:sz w:val="24"/>
          <w:szCs w:val="24"/>
          <w:u w:val="none"/>
        </w:rPr>
      </w:pPr>
      <w:r w:rsidRPr="00964699">
        <w:rPr>
          <w:rFonts w:ascii="Times New Roman" w:hAnsi="Times New Roman"/>
          <w:sz w:val="24"/>
          <w:szCs w:val="24"/>
          <w:u w:val="none"/>
        </w:rPr>
        <w:t>Patsy Love, DNP, RN, CNOR             LRC, 3</w:t>
      </w:r>
      <w:r w:rsidRPr="00964699">
        <w:rPr>
          <w:rFonts w:ascii="Times New Roman" w:hAnsi="Times New Roman"/>
          <w:sz w:val="24"/>
          <w:szCs w:val="24"/>
          <w:u w:val="none"/>
          <w:vertAlign w:val="superscript"/>
        </w:rPr>
        <w:t>rd</w:t>
      </w:r>
      <w:r w:rsidRPr="00964699">
        <w:rPr>
          <w:rFonts w:ascii="Times New Roman" w:hAnsi="Times New Roman"/>
          <w:sz w:val="24"/>
          <w:szCs w:val="24"/>
          <w:u w:val="none"/>
        </w:rPr>
        <w:t xml:space="preserve"> Floor        (O) 904-244-5171              TBA</w:t>
      </w:r>
    </w:p>
    <w:p w:rsidR="000F5FBC" w:rsidRPr="00964699" w:rsidRDefault="000F5FBC" w:rsidP="000F5FBC">
      <w:pPr>
        <w:rPr>
          <w:rFonts w:ascii="Times New Roman" w:hAnsi="Times New Roman"/>
          <w:szCs w:val="24"/>
        </w:rPr>
      </w:pPr>
      <w:r w:rsidRPr="00964699">
        <w:rPr>
          <w:rFonts w:ascii="Times New Roman" w:hAnsi="Times New Roman"/>
          <w:szCs w:val="24"/>
        </w:rPr>
        <w:t xml:space="preserve">Clinical Assistant Professor                                  </w:t>
      </w:r>
    </w:p>
    <w:p w:rsidR="00BA4A49" w:rsidRPr="00964699" w:rsidRDefault="00BA4A49" w:rsidP="003F1686">
      <w:pPr>
        <w:rPr>
          <w:rFonts w:ascii="Times New Roman" w:hAnsi="Times New Roman"/>
          <w:szCs w:val="24"/>
        </w:rPr>
      </w:pPr>
    </w:p>
    <w:p w:rsidR="00B646F3" w:rsidRPr="00964699"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964699">
        <w:rPr>
          <w:rFonts w:ascii="Times New Roman" w:hAnsi="Times New Roman"/>
          <w:szCs w:val="24"/>
          <w:u w:val="single"/>
        </w:rPr>
        <w:t>COURSE DESCRIPTION</w:t>
      </w:r>
    </w:p>
    <w:p w:rsidR="00BA3329" w:rsidRPr="00964699" w:rsidRDefault="00B646F3" w:rsidP="00843B2D">
      <w:pPr>
        <w:tabs>
          <w:tab w:val="left" w:pos="-1440"/>
          <w:tab w:val="left" w:pos="-72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The purpose of this course is to examine pathophysiology and</w:t>
      </w:r>
      <w:r w:rsidR="000C172F" w:rsidRPr="00964699">
        <w:rPr>
          <w:rFonts w:ascii="Times New Roman" w:hAnsi="Times New Roman"/>
          <w:szCs w:val="24"/>
        </w:rPr>
        <w:t xml:space="preserve"> </w:t>
      </w:r>
      <w:r w:rsidRPr="00964699">
        <w:rPr>
          <w:rFonts w:ascii="Times New Roman" w:hAnsi="Times New Roman"/>
          <w:szCs w:val="24"/>
        </w:rPr>
        <w:t>psychopathology related to human illness within a systems framework. Emphasis is on</w:t>
      </w:r>
      <w:r w:rsidR="000C172F" w:rsidRPr="00964699">
        <w:rPr>
          <w:rFonts w:ascii="Times New Roman" w:hAnsi="Times New Roman"/>
          <w:szCs w:val="24"/>
        </w:rPr>
        <w:t xml:space="preserve"> </w:t>
      </w:r>
      <w:r w:rsidRPr="00964699">
        <w:rPr>
          <w:rFonts w:ascii="Times New Roman" w:hAnsi="Times New Roman"/>
          <w:szCs w:val="24"/>
        </w:rPr>
        <w:t>understanding pathophysiology and psychopathology as alterations in normal functioning of</w:t>
      </w:r>
      <w:r w:rsidR="000C172F" w:rsidRPr="00964699">
        <w:rPr>
          <w:rFonts w:ascii="Times New Roman" w:hAnsi="Times New Roman"/>
          <w:szCs w:val="24"/>
        </w:rPr>
        <w:t xml:space="preserve"> </w:t>
      </w:r>
      <w:r w:rsidRPr="00964699">
        <w:rPr>
          <w:rFonts w:ascii="Times New Roman" w:hAnsi="Times New Roman"/>
          <w:szCs w:val="24"/>
        </w:rPr>
        <w:t>individual client subsystems. Focus is on presentation of selected pathophysiology and</w:t>
      </w:r>
      <w:r w:rsidR="000C172F" w:rsidRPr="00964699">
        <w:rPr>
          <w:rFonts w:ascii="Times New Roman" w:hAnsi="Times New Roman"/>
          <w:szCs w:val="24"/>
        </w:rPr>
        <w:t xml:space="preserve"> </w:t>
      </w:r>
      <w:r w:rsidRPr="00964699">
        <w:rPr>
          <w:rFonts w:ascii="Times New Roman" w:hAnsi="Times New Roman"/>
          <w:szCs w:val="24"/>
        </w:rPr>
        <w:t xml:space="preserve">psychopathology and subsequent </w:t>
      </w:r>
      <w:r w:rsidR="000C172F" w:rsidRPr="00964699">
        <w:rPr>
          <w:rFonts w:ascii="Times New Roman" w:hAnsi="Times New Roman"/>
          <w:szCs w:val="24"/>
        </w:rPr>
        <w:t>s</w:t>
      </w:r>
      <w:r w:rsidRPr="00964699">
        <w:rPr>
          <w:rFonts w:ascii="Times New Roman" w:hAnsi="Times New Roman"/>
          <w:szCs w:val="24"/>
        </w:rPr>
        <w:t>ymptomatology in diverse clients across the lifespan.</w:t>
      </w:r>
    </w:p>
    <w:p w:rsidR="00E17F43" w:rsidRPr="00964699" w:rsidRDefault="00E17F4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646F3" w:rsidRPr="00964699"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u w:val="single"/>
        </w:rPr>
        <w:t>COURSE OBJECTIVES</w:t>
      </w:r>
      <w:r w:rsidRPr="00964699">
        <w:rPr>
          <w:rFonts w:ascii="Times New Roman" w:hAnsi="Times New Roman"/>
          <w:szCs w:val="24"/>
        </w:rPr>
        <w:t xml:space="preserve">  Upon completion of this course, the student will be able to:</w:t>
      </w:r>
    </w:p>
    <w:p w:rsidR="00B646F3" w:rsidRPr="00964699"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964699">
        <w:rPr>
          <w:rFonts w:ascii="Times New Roman" w:hAnsi="Times New Roman"/>
          <w:szCs w:val="24"/>
        </w:rPr>
        <w:t>Utilize principles from the biological and behavioral sciences to understand</w:t>
      </w:r>
      <w:r w:rsidR="00F5027E" w:rsidRPr="00964699">
        <w:rPr>
          <w:rFonts w:ascii="Times New Roman" w:hAnsi="Times New Roman"/>
          <w:szCs w:val="24"/>
        </w:rPr>
        <w:t xml:space="preserve"> </w:t>
      </w:r>
      <w:r w:rsidRPr="00964699">
        <w:rPr>
          <w:rFonts w:ascii="Times New Roman" w:hAnsi="Times New Roman"/>
          <w:szCs w:val="24"/>
        </w:rPr>
        <w:t>pathophysiological and psychopathological processes across the lifespan.</w:t>
      </w:r>
    </w:p>
    <w:p w:rsidR="00E17F43" w:rsidRPr="00964699"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rsidR="00B646F3" w:rsidRPr="00964699"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964699">
        <w:rPr>
          <w:rFonts w:ascii="Times New Roman" w:hAnsi="Times New Roman"/>
          <w:szCs w:val="24"/>
        </w:rPr>
        <w:t>Explain relationships among pathophysiological processes, laboratory and diagnostic tests, and clinical manifestations of selected illnesses.</w:t>
      </w:r>
    </w:p>
    <w:p w:rsidR="00E17F43" w:rsidRPr="00964699"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rsidR="00BA3329" w:rsidRPr="00964699"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964699">
        <w:rPr>
          <w:rFonts w:ascii="Times New Roman" w:hAnsi="Times New Roman"/>
          <w:szCs w:val="24"/>
        </w:rPr>
        <w:t>Identify genetic factors that influence pathophysiological and psychopathological processes in diverse clients.</w:t>
      </w:r>
    </w:p>
    <w:p w:rsidR="00E17F43" w:rsidRPr="00964699"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rsidR="00B646F3" w:rsidRPr="00964699"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964699">
        <w:rPr>
          <w:rFonts w:ascii="Times New Roman" w:hAnsi="Times New Roman"/>
          <w:szCs w:val="24"/>
        </w:rPr>
        <w:t>Distinguish differences between developmental physiological alterations and</w:t>
      </w:r>
      <w:r w:rsidR="00F5027E" w:rsidRPr="00964699">
        <w:rPr>
          <w:rFonts w:ascii="Times New Roman" w:hAnsi="Times New Roman"/>
          <w:szCs w:val="24"/>
        </w:rPr>
        <w:t xml:space="preserve"> </w:t>
      </w:r>
      <w:r w:rsidRPr="00964699">
        <w:rPr>
          <w:rFonts w:ascii="Times New Roman" w:hAnsi="Times New Roman"/>
          <w:szCs w:val="24"/>
        </w:rPr>
        <w:t>pathophysiological processes.</w:t>
      </w:r>
    </w:p>
    <w:p w:rsidR="00E17F43" w:rsidRPr="00964699"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rsidR="00B646F3" w:rsidRPr="00964699"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964699">
        <w:rPr>
          <w:rFonts w:ascii="Times New Roman" w:hAnsi="Times New Roman"/>
          <w:szCs w:val="24"/>
        </w:rPr>
        <w:t>Explain psychological processes associated with functional alterations in clients behavior.</w:t>
      </w:r>
    </w:p>
    <w:p w:rsidR="00E17F43" w:rsidRPr="00964699"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rsidR="00B646F3" w:rsidRPr="00964699"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964699">
        <w:rPr>
          <w:rFonts w:ascii="Times New Roman" w:hAnsi="Times New Roman"/>
          <w:szCs w:val="24"/>
        </w:rPr>
        <w:t>Differentiate between developmental and behavioral alterations in clients across the life span.</w:t>
      </w:r>
    </w:p>
    <w:p w:rsidR="002A19D0" w:rsidRPr="00964699" w:rsidRDefault="002A19D0" w:rsidP="00CC6057">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46ED6" w:rsidRPr="00964699"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u w:val="single"/>
        </w:rPr>
        <w:t>COURSE SCHEDULE</w:t>
      </w:r>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p>
    <w:p w:rsidR="00146ED6" w:rsidRPr="00964699"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r>
    </w:p>
    <w:p w:rsidR="00840446" w:rsidRPr="00964699"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 xml:space="preserve">E-Learning in </w:t>
      </w:r>
      <w:r w:rsidR="00986D6C" w:rsidRPr="00964699">
        <w:rPr>
          <w:rFonts w:ascii="Times New Roman" w:hAnsi="Times New Roman"/>
          <w:szCs w:val="24"/>
        </w:rPr>
        <w:t xml:space="preserve">Canvas </w:t>
      </w:r>
      <w:r w:rsidRPr="00964699">
        <w:rPr>
          <w:rFonts w:ascii="Times New Roman" w:hAnsi="Times New Roman"/>
          <w:szCs w:val="24"/>
        </w:rPr>
        <w:t>is the course management system that you will use for this course. E</w:t>
      </w:r>
      <w:r w:rsidR="00986D6C" w:rsidRPr="00964699">
        <w:rPr>
          <w:rFonts w:ascii="Times New Roman" w:hAnsi="Times New Roman"/>
          <w:szCs w:val="24"/>
        </w:rPr>
        <w:t>-</w:t>
      </w:r>
      <w:r w:rsidRPr="00964699">
        <w:rPr>
          <w:rFonts w:ascii="Times New Roman" w:hAnsi="Times New Roman"/>
          <w:szCs w:val="24"/>
        </w:rPr>
        <w:t xml:space="preserve">Learning in </w:t>
      </w:r>
      <w:r w:rsidR="00986D6C" w:rsidRPr="00964699">
        <w:rPr>
          <w:rFonts w:ascii="Times New Roman" w:hAnsi="Times New Roman"/>
          <w:szCs w:val="24"/>
        </w:rPr>
        <w:t>Canvas</w:t>
      </w:r>
      <w:r w:rsidRPr="00964699">
        <w:rPr>
          <w:rFonts w:ascii="Times New Roman" w:hAnsi="Times New Roman"/>
          <w:szCs w:val="24"/>
        </w:rPr>
        <w:t xml:space="preserve"> is accessed by using your Gatorlink account name and password at</w:t>
      </w:r>
      <w:r w:rsidR="00986D6C" w:rsidRPr="00964699">
        <w:rPr>
          <w:rFonts w:ascii="Times New Roman" w:hAnsi="Times New Roman"/>
          <w:szCs w:val="24"/>
        </w:rPr>
        <w:t xml:space="preserve"> </w:t>
      </w:r>
      <w:r w:rsidR="002203F4" w:rsidRPr="00964699">
        <w:rPr>
          <w:rFonts w:ascii="Times New Roman" w:hAnsi="Times New Roman"/>
          <w:szCs w:val="24"/>
        </w:rPr>
        <w:t>elearning.ufl.edu</w:t>
      </w:r>
      <w:r w:rsidRPr="00964699">
        <w:rPr>
          <w:rFonts w:ascii="Times New Roman" w:hAnsi="Times New Roman"/>
          <w:szCs w:val="24"/>
        </w:rPr>
        <w:t xml:space="preserve"> . There are several tutorials and student help links on the E-Learning login</w:t>
      </w:r>
      <w:r w:rsidR="00986D6C" w:rsidRPr="00964699">
        <w:rPr>
          <w:rFonts w:ascii="Times New Roman" w:hAnsi="Times New Roman"/>
          <w:szCs w:val="24"/>
        </w:rPr>
        <w:t xml:space="preserve"> </w:t>
      </w:r>
      <w:r w:rsidRPr="00964699">
        <w:rPr>
          <w:rFonts w:ascii="Times New Roman" w:hAnsi="Times New Roman"/>
          <w:szCs w:val="24"/>
        </w:rPr>
        <w:t>site. If you have technical questions call the UF Computer Help Desk at 352-392-HELP or send</w:t>
      </w:r>
      <w:r w:rsidR="00986D6C" w:rsidRPr="00964699">
        <w:rPr>
          <w:rFonts w:ascii="Times New Roman" w:hAnsi="Times New Roman"/>
          <w:szCs w:val="24"/>
        </w:rPr>
        <w:t xml:space="preserve"> </w:t>
      </w:r>
      <w:r w:rsidRPr="00964699">
        <w:rPr>
          <w:rFonts w:ascii="Times New Roman" w:hAnsi="Times New Roman"/>
          <w:szCs w:val="24"/>
        </w:rPr>
        <w:t xml:space="preserve">email to </w:t>
      </w:r>
      <w:hyperlink r:id="rId9" w:history="1">
        <w:r w:rsidRPr="00964699">
          <w:rPr>
            <w:rStyle w:val="Hyperlink"/>
            <w:rFonts w:ascii="Times New Roman" w:hAnsi="Times New Roman"/>
            <w:szCs w:val="24"/>
          </w:rPr>
          <w:t>helpdesk@ufl.edu</w:t>
        </w:r>
      </w:hyperlink>
      <w:r w:rsidRPr="00964699">
        <w:rPr>
          <w:rFonts w:ascii="Times New Roman" w:hAnsi="Times New Roman"/>
          <w:szCs w:val="24"/>
        </w:rPr>
        <w:t xml:space="preserve"> .  </w:t>
      </w:r>
    </w:p>
    <w:p w:rsidR="00840446" w:rsidRPr="00964699" w:rsidRDefault="00840446"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40446" w:rsidRPr="00964699"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 xml:space="preserve">It is important that you regularly check your Gatorlink account email for College and University wide information and the course E-Learning site for announcements and notifications.  </w:t>
      </w:r>
    </w:p>
    <w:p w:rsidR="00487822" w:rsidRPr="00964699"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Course websites are generally made available on the Friday before the first day of classes.</w:t>
      </w:r>
    </w:p>
    <w:p w:rsidR="00487822" w:rsidRPr="00964699"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64699">
        <w:rPr>
          <w:rFonts w:ascii="Times New Roman" w:hAnsi="Times New Roman"/>
          <w:szCs w:val="24"/>
          <w:u w:val="single"/>
        </w:rPr>
        <w:t>TOPICAL OUTLINE</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1. Cellular metabolism and genetic basis of health</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2. Fluid and electrolytes</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3. Acid/base balance</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4. Alterations in physiological systems</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t>a. Hematopoietic system</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t>b. Immune system</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t>c. Cellular proliferation</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t>d. Circulatory system</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t>e. Pulmonary system</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t>f. Digestive system</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t>g. Endocrine system</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t>h. Renal system</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t xml:space="preserve">i. Reproductive systems including Physiology of Pregnancy </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t>j. Neurological system</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b/>
        <w:t>k. Musculoskeletal system</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 xml:space="preserve">       l. Integumentary system</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5. Alterations in cognition, perception and affect</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64699">
        <w:rPr>
          <w:rFonts w:ascii="Times New Roman" w:hAnsi="Times New Roman"/>
          <w:szCs w:val="24"/>
          <w:u w:val="single"/>
        </w:rPr>
        <w:t>TEACHING METHODS</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Lecture, audiovisual materials, written materials, and presentation of case studies.</w:t>
      </w: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22595" w:rsidRPr="00964699"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64699">
        <w:rPr>
          <w:rFonts w:ascii="Times New Roman" w:hAnsi="Times New Roman"/>
          <w:szCs w:val="24"/>
          <w:u w:val="single"/>
        </w:rPr>
        <w:t>LEARNING ACTIVITIES</w:t>
      </w:r>
    </w:p>
    <w:p w:rsidR="00347FFC" w:rsidRPr="00964699" w:rsidRDefault="00670848"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Worksheets, r</w:t>
      </w:r>
      <w:r w:rsidR="00C22595" w:rsidRPr="00964699">
        <w:rPr>
          <w:rFonts w:ascii="Times New Roman" w:hAnsi="Times New Roman"/>
          <w:szCs w:val="24"/>
        </w:rPr>
        <w:t>eadings, participation in discussion, case study analysis, and study questions.</w:t>
      </w:r>
    </w:p>
    <w:p w:rsidR="0072550B" w:rsidRPr="00964699" w:rsidRDefault="0072550B" w:rsidP="007255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96469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64699">
        <w:rPr>
          <w:rFonts w:ascii="Times New Roman" w:hAnsi="Times New Roman"/>
          <w:szCs w:val="24"/>
          <w:u w:val="single"/>
        </w:rPr>
        <w:t>EVALUATION</w:t>
      </w:r>
      <w:r w:rsidR="00260C21" w:rsidRPr="00964699">
        <w:rPr>
          <w:rFonts w:ascii="Times New Roman" w:hAnsi="Times New Roman"/>
          <w:szCs w:val="24"/>
          <w:u w:val="single"/>
        </w:rPr>
        <w:t xml:space="preserve"> METHODS/COURSE GRADE CALCULATION</w:t>
      </w:r>
    </w:p>
    <w:p w:rsidR="00C24986" w:rsidRPr="00964699" w:rsidRDefault="00B92322"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 xml:space="preserve">    </w:t>
      </w:r>
      <w:r w:rsidR="00C24986" w:rsidRPr="00964699">
        <w:rPr>
          <w:rFonts w:ascii="Times New Roman" w:hAnsi="Times New Roman"/>
          <w:szCs w:val="24"/>
        </w:rPr>
        <w:t>3 Unit examinations 60%</w:t>
      </w:r>
    </w:p>
    <w:p w:rsidR="00B92322" w:rsidRPr="00964699"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64699">
        <w:rPr>
          <w:rFonts w:ascii="Times New Roman" w:hAnsi="Times New Roman"/>
          <w:szCs w:val="24"/>
        </w:rPr>
        <w:t xml:space="preserve">             </w:t>
      </w:r>
      <w:r w:rsidR="00B92322" w:rsidRPr="00964699">
        <w:rPr>
          <w:rFonts w:ascii="Times New Roman" w:hAnsi="Times New Roman"/>
          <w:szCs w:val="24"/>
        </w:rPr>
        <w:t xml:space="preserve">   </w:t>
      </w:r>
      <w:r w:rsidRPr="00964699">
        <w:rPr>
          <w:rFonts w:ascii="Times New Roman" w:hAnsi="Times New Roman"/>
          <w:szCs w:val="24"/>
        </w:rPr>
        <w:t xml:space="preserve">  </w:t>
      </w:r>
      <w:r w:rsidR="00C24986" w:rsidRPr="00964699">
        <w:rPr>
          <w:rFonts w:ascii="Times New Roman" w:hAnsi="Times New Roman"/>
          <w:szCs w:val="24"/>
        </w:rPr>
        <w:t>Final exam 20</w:t>
      </w:r>
      <w:r w:rsidR="00B92322" w:rsidRPr="00964699">
        <w:rPr>
          <w:rFonts w:ascii="Times New Roman" w:hAnsi="Times New Roman"/>
          <w:szCs w:val="24"/>
        </w:rPr>
        <w:t>%</w:t>
      </w:r>
    </w:p>
    <w:p w:rsidR="00C24986" w:rsidRPr="00964699" w:rsidRDefault="00B92322"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u w:val="single"/>
        </w:rPr>
        <w:t>4quizzes @ 5 pts each 20%</w:t>
      </w:r>
    </w:p>
    <w:p w:rsidR="00C24986" w:rsidRPr="00964699"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 xml:space="preserve">                     </w:t>
      </w:r>
      <w:r w:rsidR="00C24986" w:rsidRPr="00964699">
        <w:rPr>
          <w:rFonts w:ascii="Times New Roman" w:hAnsi="Times New Roman"/>
          <w:szCs w:val="24"/>
        </w:rPr>
        <w:t>Total    100%</w:t>
      </w:r>
    </w:p>
    <w:p w:rsidR="00CC6057" w:rsidRPr="00964699" w:rsidRDefault="00CC6057"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46ED6" w:rsidRPr="00964699" w:rsidRDefault="00146ED6" w:rsidP="00C22595">
      <w:pPr>
        <w:pStyle w:val="Default"/>
        <w:rPr>
          <w:rFonts w:ascii="Times New Roman" w:hAnsi="Times New Roman" w:cs="Times New Roman"/>
        </w:rPr>
      </w:pPr>
      <w:r w:rsidRPr="00964699">
        <w:rPr>
          <w:rFonts w:ascii="Times New Roman" w:hAnsi="Times New Roman" w:cs="Times New Roman"/>
        </w:rPr>
        <w:t>Evaluation will b</w:t>
      </w:r>
      <w:r w:rsidR="00B92322" w:rsidRPr="00964699">
        <w:rPr>
          <w:rFonts w:ascii="Times New Roman" w:hAnsi="Times New Roman" w:cs="Times New Roman"/>
        </w:rPr>
        <w:t>e based on four random quizzes worth 5 points each. Three exams</w:t>
      </w:r>
      <w:r w:rsidR="002203F4" w:rsidRPr="00964699">
        <w:rPr>
          <w:rFonts w:ascii="Times New Roman" w:hAnsi="Times New Roman" w:cs="Times New Roman"/>
        </w:rPr>
        <w:t xml:space="preserve"> worth 20 points each</w:t>
      </w:r>
      <w:r w:rsidR="00B92322" w:rsidRPr="00964699">
        <w:rPr>
          <w:rFonts w:ascii="Times New Roman" w:hAnsi="Times New Roman" w:cs="Times New Roman"/>
        </w:rPr>
        <w:t xml:space="preserve"> </w:t>
      </w:r>
      <w:r w:rsidRPr="00964699">
        <w:rPr>
          <w:rFonts w:ascii="Times New Roman" w:hAnsi="Times New Roman" w:cs="Times New Roman"/>
        </w:rPr>
        <w:t xml:space="preserve">and a </w:t>
      </w:r>
      <w:r w:rsidR="00B92322" w:rsidRPr="00964699">
        <w:rPr>
          <w:rFonts w:ascii="Times New Roman" w:hAnsi="Times New Roman" w:cs="Times New Roman"/>
        </w:rPr>
        <w:t xml:space="preserve">final worth </w:t>
      </w:r>
      <w:r w:rsidR="002203F4" w:rsidRPr="00964699">
        <w:rPr>
          <w:rFonts w:ascii="Times New Roman" w:hAnsi="Times New Roman" w:cs="Times New Roman"/>
        </w:rPr>
        <w:t xml:space="preserve">20 </w:t>
      </w:r>
      <w:r w:rsidR="00B92322" w:rsidRPr="00964699">
        <w:rPr>
          <w:rFonts w:ascii="Times New Roman" w:hAnsi="Times New Roman" w:cs="Times New Roman"/>
        </w:rPr>
        <w:t>points</w:t>
      </w:r>
      <w:r w:rsidRPr="00964699">
        <w:rPr>
          <w:rFonts w:ascii="Times New Roman" w:hAnsi="Times New Roman" w:cs="Times New Roman"/>
        </w:rPr>
        <w:t xml:space="preserve">. Each exam is comprehensive and will include content previously tested in this course. The test scores will be averaged  and rounded to the nearest whole number to determine final course grade. </w:t>
      </w:r>
    </w:p>
    <w:p w:rsidR="003C50F4" w:rsidRPr="00964699" w:rsidRDefault="003C50F4" w:rsidP="00146ED6">
      <w:pPr>
        <w:pStyle w:val="Default"/>
        <w:ind w:left="360"/>
        <w:rPr>
          <w:rFonts w:ascii="Times New Roman" w:hAnsi="Times New Roman" w:cs="Times New Roman"/>
        </w:rPr>
      </w:pPr>
    </w:p>
    <w:p w:rsidR="00AD14CA" w:rsidRPr="00964699" w:rsidRDefault="00AD14CA" w:rsidP="00AD14CA">
      <w:pPr>
        <w:rPr>
          <w:rFonts w:ascii="Times New Roman" w:hAnsi="Times New Roman"/>
          <w:szCs w:val="24"/>
          <w:u w:val="single"/>
        </w:rPr>
      </w:pPr>
      <w:r w:rsidRPr="00964699">
        <w:rPr>
          <w:rFonts w:ascii="Times New Roman" w:hAnsi="Times New Roman"/>
          <w:szCs w:val="24"/>
          <w:u w:val="single"/>
        </w:rPr>
        <w:t>MAKE UP POLICY</w:t>
      </w:r>
    </w:p>
    <w:p w:rsidR="00AD14CA" w:rsidRPr="00964699" w:rsidRDefault="00AD14CA" w:rsidP="006B4547">
      <w:pPr>
        <w:pStyle w:val="Default"/>
        <w:rPr>
          <w:rFonts w:ascii="Times New Roman" w:hAnsi="Times New Roman" w:cs="Times New Roman"/>
        </w:rPr>
      </w:pPr>
      <w:r w:rsidRPr="00964699">
        <w:rPr>
          <w:rFonts w:ascii="Times New Roman" w:hAnsi="Times New Roman" w:cs="Times New Roman"/>
        </w:rPr>
        <w:t>Testing will be done at the time indicated on the course syllabus. Early testing is not an option and late testing will be given only in exceptional situations. Students must obtain approv</w:t>
      </w:r>
      <w:r w:rsidR="000F5FBC" w:rsidRPr="00964699">
        <w:rPr>
          <w:rFonts w:ascii="Times New Roman" w:hAnsi="Times New Roman" w:cs="Times New Roman"/>
        </w:rPr>
        <w:t>al of absence from Dr.Love</w:t>
      </w:r>
      <w:r w:rsidR="002B4BC2" w:rsidRPr="00964699">
        <w:rPr>
          <w:rFonts w:ascii="Times New Roman" w:hAnsi="Times New Roman" w:cs="Times New Roman"/>
        </w:rPr>
        <w:t xml:space="preserve"> (904-244-5171</w:t>
      </w:r>
      <w:r w:rsidRPr="00964699">
        <w:rPr>
          <w:rFonts w:ascii="Times New Roman" w:hAnsi="Times New Roman" w:cs="Times New Roman"/>
        </w:rPr>
        <w:t xml:space="preserve">) </w:t>
      </w:r>
      <w:r w:rsidRPr="00964699">
        <w:rPr>
          <w:rFonts w:ascii="Times New Roman" w:hAnsi="Times New Roman" w:cs="Times New Roman"/>
          <w:b/>
          <w:u w:val="single"/>
        </w:rPr>
        <w:t>prior</w:t>
      </w:r>
      <w:r w:rsidRPr="00964699">
        <w:rPr>
          <w:rFonts w:ascii="Times New Roman" w:hAnsi="Times New Roman" w:cs="Times New Roman"/>
          <w:u w:val="single"/>
        </w:rPr>
        <w:t xml:space="preserve"> </w:t>
      </w:r>
      <w:r w:rsidRPr="00964699">
        <w:rPr>
          <w:rFonts w:ascii="Times New Roman" w:hAnsi="Times New Roman" w:cs="Times New Roman"/>
        </w:rPr>
        <w:t>to the scheduled exam.   Late testing will be completed within one week of the scheduled exam.</w:t>
      </w:r>
      <w:r w:rsidR="006B4547" w:rsidRPr="00964699">
        <w:rPr>
          <w:rFonts w:ascii="Times New Roman" w:hAnsi="Times New Roman" w:cs="Times New Roman"/>
        </w:rPr>
        <w:t xml:space="preserve">  </w:t>
      </w:r>
      <w:r w:rsidRPr="00964699">
        <w:rPr>
          <w:rFonts w:ascii="Times New Roman" w:hAnsi="Times New Roman" w:cs="Times New Roman"/>
        </w:rPr>
        <w:t>TEN PERCENTAGE POINTS will be deducted from the exam score for UNEXCUSED absences.</w:t>
      </w:r>
    </w:p>
    <w:p w:rsidR="00964699" w:rsidRDefault="00964699" w:rsidP="00964699">
      <w:pPr>
        <w:widowControl/>
        <w:rPr>
          <w:rFonts w:ascii="Times New Roman" w:hAnsi="Times New Roman"/>
          <w:szCs w:val="24"/>
          <w:u w:val="single"/>
        </w:rPr>
      </w:pPr>
    </w:p>
    <w:p w:rsidR="00637C7E" w:rsidRPr="00964699" w:rsidRDefault="009A5A04" w:rsidP="00964699">
      <w:pPr>
        <w:widowControl/>
        <w:rPr>
          <w:rFonts w:ascii="Times New Roman" w:hAnsi="Times New Roman"/>
          <w:szCs w:val="24"/>
          <w:u w:val="single"/>
        </w:rPr>
      </w:pPr>
      <w:r w:rsidRPr="00964699">
        <w:rPr>
          <w:rFonts w:ascii="Times New Roman" w:hAnsi="Times New Roman"/>
          <w:szCs w:val="24"/>
          <w:u w:val="single"/>
        </w:rPr>
        <w:t xml:space="preserve">GRADING SCALE/QUALITY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637C7E" w:rsidRPr="00964699" w:rsidTr="00914573">
        <w:tc>
          <w:tcPr>
            <w:tcW w:w="1604"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Letter Grade</w:t>
            </w:r>
          </w:p>
        </w:tc>
        <w:tc>
          <w:tcPr>
            <w:tcW w:w="2548"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Points</w:t>
            </w:r>
          </w:p>
        </w:tc>
        <w:tc>
          <w:tcPr>
            <w:tcW w:w="2548"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Quality Points</w:t>
            </w:r>
          </w:p>
        </w:tc>
      </w:tr>
      <w:tr w:rsidR="00637C7E" w:rsidRPr="00964699" w:rsidTr="00914573">
        <w:tc>
          <w:tcPr>
            <w:tcW w:w="1604"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A</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95 – 100</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4.0</w:t>
            </w:r>
          </w:p>
        </w:tc>
      </w:tr>
      <w:tr w:rsidR="00637C7E" w:rsidRPr="00964699" w:rsidTr="00914573">
        <w:tc>
          <w:tcPr>
            <w:tcW w:w="1604"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A-</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93 – 94</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3.67</w:t>
            </w:r>
          </w:p>
        </w:tc>
      </w:tr>
      <w:tr w:rsidR="00637C7E" w:rsidRPr="00964699" w:rsidTr="00914573">
        <w:tc>
          <w:tcPr>
            <w:tcW w:w="1604"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B+</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91 – 92</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3.33</w:t>
            </w:r>
          </w:p>
        </w:tc>
      </w:tr>
      <w:tr w:rsidR="00637C7E" w:rsidRPr="00964699" w:rsidTr="00914573">
        <w:tc>
          <w:tcPr>
            <w:tcW w:w="1604"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B</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84 – 90</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3.0</w:t>
            </w:r>
          </w:p>
        </w:tc>
      </w:tr>
      <w:tr w:rsidR="00637C7E" w:rsidRPr="00964699" w:rsidTr="00914573">
        <w:tc>
          <w:tcPr>
            <w:tcW w:w="1604"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B-</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82 – 83</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2.67</w:t>
            </w:r>
          </w:p>
        </w:tc>
      </w:tr>
      <w:tr w:rsidR="00637C7E" w:rsidRPr="00964699" w:rsidTr="00914573">
        <w:tc>
          <w:tcPr>
            <w:tcW w:w="1604"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 xml:space="preserve">   C+</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80 – 81</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2.33</w:t>
            </w:r>
          </w:p>
        </w:tc>
      </w:tr>
      <w:tr w:rsidR="00637C7E" w:rsidRPr="00964699" w:rsidTr="00914573">
        <w:tc>
          <w:tcPr>
            <w:tcW w:w="1604"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C</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74* - 79</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2.0</w:t>
            </w:r>
          </w:p>
        </w:tc>
      </w:tr>
      <w:tr w:rsidR="00637C7E" w:rsidRPr="00964699" w:rsidTr="00914573">
        <w:tc>
          <w:tcPr>
            <w:tcW w:w="1604" w:type="dxa"/>
            <w:shd w:val="clear" w:color="auto" w:fill="D9D9D9"/>
          </w:tcPr>
          <w:p w:rsidR="00637C7E" w:rsidRPr="00964699" w:rsidRDefault="00637C7E" w:rsidP="00914573">
            <w:pPr>
              <w:jc w:val="center"/>
              <w:rPr>
                <w:rFonts w:ascii="Times New Roman" w:hAnsi="Times New Roman"/>
                <w:szCs w:val="24"/>
              </w:rPr>
            </w:pP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 xml:space="preserve">    *74% is the minimum </w:t>
            </w:r>
          </w:p>
        </w:tc>
        <w:tc>
          <w:tcPr>
            <w:tcW w:w="2548" w:type="dxa"/>
          </w:tcPr>
          <w:p w:rsidR="00637C7E" w:rsidRPr="00964699" w:rsidRDefault="00637C7E" w:rsidP="00914573">
            <w:pPr>
              <w:rPr>
                <w:rFonts w:ascii="Times New Roman" w:hAnsi="Times New Roman"/>
                <w:szCs w:val="24"/>
              </w:rPr>
            </w:pPr>
            <w:r w:rsidRPr="00964699">
              <w:rPr>
                <w:rFonts w:ascii="Times New Roman" w:hAnsi="Times New Roman"/>
                <w:szCs w:val="24"/>
              </w:rPr>
              <w:t>passing grade</w:t>
            </w:r>
          </w:p>
        </w:tc>
      </w:tr>
      <w:tr w:rsidR="00637C7E" w:rsidRPr="00964699" w:rsidTr="00914573">
        <w:tc>
          <w:tcPr>
            <w:tcW w:w="1604"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C-</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72 – 73</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1.67</w:t>
            </w:r>
          </w:p>
        </w:tc>
      </w:tr>
      <w:tr w:rsidR="00637C7E" w:rsidRPr="00964699" w:rsidTr="00914573">
        <w:tc>
          <w:tcPr>
            <w:tcW w:w="1604"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D+</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70 – 71</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1.33</w:t>
            </w:r>
          </w:p>
        </w:tc>
      </w:tr>
      <w:tr w:rsidR="00637C7E" w:rsidRPr="00964699" w:rsidTr="00914573">
        <w:tc>
          <w:tcPr>
            <w:tcW w:w="1604"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D</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64 – 69</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1.0</w:t>
            </w:r>
          </w:p>
        </w:tc>
      </w:tr>
      <w:tr w:rsidR="00637C7E" w:rsidRPr="00964699" w:rsidTr="00914573">
        <w:tc>
          <w:tcPr>
            <w:tcW w:w="1604"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D-</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62 – 63</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.67</w:t>
            </w:r>
          </w:p>
        </w:tc>
      </w:tr>
      <w:tr w:rsidR="00637C7E" w:rsidRPr="00964699" w:rsidTr="00914573">
        <w:tc>
          <w:tcPr>
            <w:tcW w:w="1604" w:type="dxa"/>
            <w:shd w:val="clear" w:color="auto" w:fill="D9D9D9"/>
          </w:tcPr>
          <w:p w:rsidR="00637C7E" w:rsidRPr="00964699" w:rsidRDefault="00637C7E" w:rsidP="00914573">
            <w:pPr>
              <w:jc w:val="center"/>
              <w:rPr>
                <w:rFonts w:ascii="Times New Roman" w:hAnsi="Times New Roman"/>
                <w:szCs w:val="24"/>
              </w:rPr>
            </w:pPr>
            <w:r w:rsidRPr="00964699">
              <w:rPr>
                <w:rFonts w:ascii="Times New Roman" w:hAnsi="Times New Roman"/>
                <w:szCs w:val="24"/>
              </w:rPr>
              <w:t>E</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61 or below</w:t>
            </w:r>
          </w:p>
        </w:tc>
        <w:tc>
          <w:tcPr>
            <w:tcW w:w="2548" w:type="dxa"/>
          </w:tcPr>
          <w:p w:rsidR="00637C7E" w:rsidRPr="00964699" w:rsidRDefault="00637C7E" w:rsidP="00914573">
            <w:pPr>
              <w:jc w:val="center"/>
              <w:rPr>
                <w:rFonts w:ascii="Times New Roman" w:hAnsi="Times New Roman"/>
                <w:szCs w:val="24"/>
              </w:rPr>
            </w:pPr>
            <w:r w:rsidRPr="00964699">
              <w:rPr>
                <w:rFonts w:ascii="Times New Roman" w:hAnsi="Times New Roman"/>
                <w:szCs w:val="24"/>
              </w:rPr>
              <w:t>0.0</w:t>
            </w:r>
          </w:p>
        </w:tc>
      </w:tr>
    </w:tbl>
    <w:p w:rsidR="00C24986" w:rsidRPr="00964699" w:rsidRDefault="00C24986" w:rsidP="00C24986">
      <w:pPr>
        <w:rPr>
          <w:rFonts w:ascii="Times New Roman" w:hAnsi="Times New Roman"/>
          <w:szCs w:val="24"/>
        </w:rPr>
      </w:pPr>
      <w:r w:rsidRPr="00964699">
        <w:rPr>
          <w:rFonts w:ascii="Times New Roman" w:hAnsi="Times New Roman"/>
          <w:szCs w:val="24"/>
        </w:rPr>
        <w:t>For more information on grades and grading policies, please refer to University’s grading</w:t>
      </w:r>
    </w:p>
    <w:p w:rsidR="00C24986" w:rsidRPr="00964699" w:rsidRDefault="00C24986" w:rsidP="00C24986">
      <w:pPr>
        <w:rPr>
          <w:rFonts w:ascii="Times New Roman" w:hAnsi="Times New Roman"/>
          <w:szCs w:val="24"/>
        </w:rPr>
      </w:pPr>
      <w:r w:rsidRPr="00964699">
        <w:rPr>
          <w:rFonts w:ascii="Times New Roman" w:hAnsi="Times New Roman"/>
          <w:szCs w:val="24"/>
        </w:rPr>
        <w:t xml:space="preserve">policies: </w:t>
      </w:r>
      <w:hyperlink r:id="rId10" w:history="1">
        <w:r w:rsidRPr="00964699">
          <w:rPr>
            <w:rStyle w:val="Hyperlink"/>
            <w:rFonts w:ascii="Times New Roman" w:hAnsi="Times New Roman"/>
            <w:szCs w:val="24"/>
          </w:rPr>
          <w:t>https://catalog.ufl.edu/ugrad/current/regulations/info/grades.aspx</w:t>
        </w:r>
      </w:hyperlink>
      <w:r w:rsidRPr="00964699">
        <w:rPr>
          <w:rFonts w:ascii="Times New Roman" w:hAnsi="Times New Roman"/>
          <w:szCs w:val="24"/>
        </w:rPr>
        <w:t xml:space="preserve"> </w:t>
      </w:r>
    </w:p>
    <w:p w:rsidR="00AF1474" w:rsidRPr="00964699" w:rsidRDefault="00AF1474" w:rsidP="00C24986">
      <w:pPr>
        <w:rPr>
          <w:rFonts w:ascii="Times New Roman" w:hAnsi="Times New Roman"/>
          <w:szCs w:val="24"/>
        </w:rPr>
      </w:pPr>
    </w:p>
    <w:p w:rsidR="008F60A3" w:rsidRPr="00964699" w:rsidRDefault="008F60A3" w:rsidP="008F60A3">
      <w:pPr>
        <w:rPr>
          <w:rFonts w:ascii="Times New Roman" w:hAnsi="Times New Roman"/>
          <w:szCs w:val="24"/>
        </w:rPr>
      </w:pPr>
      <w:r w:rsidRPr="00964699">
        <w:rPr>
          <w:rFonts w:ascii="Times New Roman" w:hAnsi="Times New Roman"/>
          <w:bCs/>
          <w:szCs w:val="24"/>
          <w:u w:val="single"/>
        </w:rPr>
        <w:t>REQUIRED RESOURCE</w:t>
      </w:r>
    </w:p>
    <w:p w:rsidR="008F60A3" w:rsidRPr="00964699" w:rsidRDefault="008F60A3" w:rsidP="008F60A3">
      <w:pPr>
        <w:tabs>
          <w:tab w:val="left" w:pos="1215"/>
        </w:tabs>
        <w:rPr>
          <w:rFonts w:ascii="Times New Roman" w:hAnsi="Times New Roman"/>
          <w:szCs w:val="24"/>
        </w:rPr>
      </w:pPr>
      <w:r w:rsidRPr="00964699">
        <w:rPr>
          <w:rFonts w:ascii="Times New Roman" w:hAnsi="Times New Roman"/>
          <w:szCs w:val="24"/>
        </w:rPr>
        <w:t>Exam soft will be utilized in this course for the administration of examinations. Students will be instructed by faculty on how to access this required resource.</w:t>
      </w:r>
    </w:p>
    <w:p w:rsidR="008F60A3" w:rsidRPr="00964699" w:rsidRDefault="008F60A3" w:rsidP="00C24986">
      <w:pPr>
        <w:rPr>
          <w:rFonts w:ascii="Times New Roman" w:hAnsi="Times New Roman"/>
          <w:szCs w:val="24"/>
        </w:rPr>
      </w:pPr>
    </w:p>
    <w:p w:rsidR="00763392" w:rsidRPr="00964699" w:rsidRDefault="00637C7E" w:rsidP="00637C7E">
      <w:pPr>
        <w:rPr>
          <w:rFonts w:ascii="Times New Roman" w:hAnsi="Times New Roman"/>
          <w:szCs w:val="24"/>
          <w:u w:val="single"/>
        </w:rPr>
      </w:pPr>
      <w:r w:rsidRPr="00964699">
        <w:rPr>
          <w:rFonts w:ascii="Times New Roman" w:hAnsi="Times New Roman"/>
          <w:szCs w:val="24"/>
          <w:u w:val="single"/>
        </w:rPr>
        <w:t>REQUIRED TEXT</w:t>
      </w:r>
    </w:p>
    <w:p w:rsidR="00690226" w:rsidRPr="00964699" w:rsidRDefault="00763392"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i/>
          <w:szCs w:val="24"/>
        </w:rPr>
      </w:pPr>
      <w:r w:rsidRPr="00964699">
        <w:rPr>
          <w:rFonts w:ascii="Times New Roman" w:hAnsi="Times New Roman"/>
          <w:szCs w:val="24"/>
        </w:rPr>
        <w:t>McCance, K.L., &amp; Huether, S. E. (201</w:t>
      </w:r>
      <w:r w:rsidR="00E17F43" w:rsidRPr="00964699">
        <w:rPr>
          <w:rFonts w:ascii="Times New Roman" w:hAnsi="Times New Roman"/>
          <w:szCs w:val="24"/>
        </w:rPr>
        <w:t>4</w:t>
      </w:r>
      <w:r w:rsidRPr="00964699">
        <w:rPr>
          <w:rFonts w:ascii="Times New Roman" w:hAnsi="Times New Roman"/>
          <w:szCs w:val="24"/>
        </w:rPr>
        <w:t xml:space="preserve">).  </w:t>
      </w:r>
      <w:r w:rsidRPr="00964699">
        <w:rPr>
          <w:rFonts w:ascii="Times New Roman" w:hAnsi="Times New Roman"/>
          <w:i/>
          <w:szCs w:val="24"/>
        </w:rPr>
        <w:t>Pathophysiology</w:t>
      </w:r>
      <w:r w:rsidRPr="00964699">
        <w:rPr>
          <w:rFonts w:ascii="Times New Roman" w:hAnsi="Times New Roman"/>
          <w:szCs w:val="24"/>
        </w:rPr>
        <w:t xml:space="preserve">: </w:t>
      </w:r>
      <w:r w:rsidRPr="00964699">
        <w:rPr>
          <w:rFonts w:ascii="Times New Roman" w:hAnsi="Times New Roman"/>
          <w:i/>
          <w:szCs w:val="24"/>
        </w:rPr>
        <w:t xml:space="preserve">The biologic basis for disease in </w:t>
      </w:r>
    </w:p>
    <w:p w:rsidR="00763392" w:rsidRPr="00964699" w:rsidRDefault="00690226"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Cs w:val="24"/>
        </w:rPr>
      </w:pPr>
      <w:r w:rsidRPr="00964699">
        <w:rPr>
          <w:rFonts w:ascii="Times New Roman" w:hAnsi="Times New Roman"/>
          <w:i/>
          <w:szCs w:val="24"/>
        </w:rPr>
        <w:tab/>
      </w:r>
      <w:r w:rsidR="00763392" w:rsidRPr="00964699">
        <w:rPr>
          <w:rFonts w:ascii="Times New Roman" w:hAnsi="Times New Roman"/>
          <w:i/>
          <w:szCs w:val="24"/>
        </w:rPr>
        <w:t>adults and children</w:t>
      </w:r>
      <w:r w:rsidR="00186AD5" w:rsidRPr="00964699">
        <w:rPr>
          <w:rFonts w:ascii="Times New Roman" w:hAnsi="Times New Roman"/>
          <w:szCs w:val="24"/>
        </w:rPr>
        <w:t xml:space="preserve"> </w:t>
      </w:r>
      <w:r w:rsidR="00763392" w:rsidRPr="00964699">
        <w:rPr>
          <w:rFonts w:ascii="Times New Roman" w:hAnsi="Times New Roman"/>
          <w:szCs w:val="24"/>
        </w:rPr>
        <w:t>(</w:t>
      </w:r>
      <w:r w:rsidR="00E17F43" w:rsidRPr="00964699">
        <w:rPr>
          <w:rFonts w:ascii="Times New Roman" w:hAnsi="Times New Roman"/>
          <w:szCs w:val="24"/>
        </w:rPr>
        <w:t>7</w:t>
      </w:r>
      <w:r w:rsidR="00763392" w:rsidRPr="00964699">
        <w:rPr>
          <w:rFonts w:ascii="Times New Roman" w:hAnsi="Times New Roman"/>
          <w:szCs w:val="24"/>
          <w:vertAlign w:val="superscript"/>
        </w:rPr>
        <w:t>th</w:t>
      </w:r>
      <w:r w:rsidR="00763392" w:rsidRPr="00964699">
        <w:rPr>
          <w:rFonts w:ascii="Times New Roman" w:hAnsi="Times New Roman"/>
          <w:szCs w:val="24"/>
        </w:rPr>
        <w:t xml:space="preserve"> ed.). St. Louis: Mosby</w:t>
      </w:r>
      <w:r w:rsidR="00F4502A" w:rsidRPr="00964699">
        <w:rPr>
          <w:rFonts w:ascii="Times New Roman" w:hAnsi="Times New Roman"/>
          <w:szCs w:val="24"/>
        </w:rPr>
        <w:t>/Elsevier</w:t>
      </w:r>
      <w:r w:rsidR="00763392" w:rsidRPr="00964699">
        <w:rPr>
          <w:rFonts w:ascii="Times New Roman" w:hAnsi="Times New Roman"/>
          <w:szCs w:val="24"/>
        </w:rPr>
        <w:t>.</w:t>
      </w:r>
    </w:p>
    <w:p w:rsidR="002203F4" w:rsidRPr="00964699" w:rsidRDefault="002203F4" w:rsidP="002203F4">
      <w:pPr>
        <w:pStyle w:val="Default"/>
        <w:rPr>
          <w:rFonts w:ascii="Times New Roman" w:hAnsi="Times New Roman" w:cs="Times New Roman"/>
        </w:rPr>
      </w:pPr>
      <w:r w:rsidRPr="00964699">
        <w:rPr>
          <w:rFonts w:ascii="Times New Roman" w:hAnsi="Times New Roman" w:cs="Times New Roman"/>
          <w:b/>
          <w:bCs/>
        </w:rPr>
        <w:t xml:space="preserve">PROFESSIONAL BEHAVIOR </w:t>
      </w:r>
    </w:p>
    <w:p w:rsidR="002203F4" w:rsidRPr="00964699" w:rsidRDefault="002203F4" w:rsidP="002203F4">
      <w:pPr>
        <w:pStyle w:val="Default"/>
        <w:rPr>
          <w:rFonts w:ascii="Times New Roman" w:hAnsi="Times New Roman" w:cs="Times New Roman"/>
        </w:rPr>
      </w:pPr>
    </w:p>
    <w:p w:rsidR="002203F4" w:rsidRPr="00964699" w:rsidRDefault="002203F4" w:rsidP="002203F4">
      <w:pPr>
        <w:pStyle w:val="Default"/>
        <w:rPr>
          <w:rFonts w:ascii="Times New Roman" w:hAnsi="Times New Roman" w:cs="Times New Roman"/>
        </w:rPr>
      </w:pPr>
      <w:r w:rsidRPr="00964699">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964699">
        <w:rPr>
          <w:rFonts w:ascii="Times New Roman" w:hAnsi="Times New Roman" w:cs="Times New Roman"/>
          <w:bCs/>
        </w:rPr>
        <w:t xml:space="preserve">Attitudes or behaviors inconsistent with compassionate care; refusal by, or inability of, the student to </w:t>
      </w:r>
      <w:r w:rsidRPr="00964699">
        <w:rPr>
          <w:rFonts w:ascii="Times New Roman" w:hAnsi="Times New Roman" w:cs="Times New Roman"/>
          <w:bCs/>
          <w:u w:val="single"/>
        </w:rPr>
        <w:t>participate constructively</w:t>
      </w:r>
      <w:r w:rsidRPr="00964699">
        <w:rPr>
          <w:rFonts w:ascii="Times New Roman" w:hAnsi="Times New Roman" w:cs="Times New Roman"/>
          <w:bCs/>
        </w:rPr>
        <w:t xml:space="preserve"> in learning or patient care; </w:t>
      </w:r>
      <w:r w:rsidRPr="00964699">
        <w:rPr>
          <w:rFonts w:ascii="Times New Roman" w:hAnsi="Times New Roman" w:cs="Times New Roman"/>
          <w:bCs/>
          <w:u w:val="single"/>
        </w:rPr>
        <w:t>derogatory attitudes or inappropriate behaviors directed at patients, peers, faculty or staff</w:t>
      </w:r>
      <w:r w:rsidRPr="00964699">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64699">
        <w:rPr>
          <w:rFonts w:ascii="Times New Roman" w:hAnsi="Times New Roman" w:cs="Times New Roman"/>
          <w:bCs/>
          <w:u w:val="single"/>
        </w:rPr>
        <w:t>dismissal</w:t>
      </w:r>
      <w:r w:rsidRPr="00964699">
        <w:rPr>
          <w:rFonts w:ascii="Times New Roman" w:hAnsi="Times New Roman" w:cs="Times New Roman"/>
          <w:u w:val="single"/>
        </w:rPr>
        <w:t>.</w:t>
      </w:r>
      <w:r w:rsidRPr="00964699">
        <w:rPr>
          <w:rFonts w:ascii="Times New Roman" w:hAnsi="Times New Roman" w:cs="Times New Roman"/>
        </w:rPr>
        <w:t xml:space="preserve"> </w:t>
      </w:r>
    </w:p>
    <w:p w:rsidR="002203F4" w:rsidRPr="00964699" w:rsidRDefault="002203F4" w:rsidP="002203F4">
      <w:pPr>
        <w:pStyle w:val="Default"/>
        <w:rPr>
          <w:rFonts w:ascii="Times New Roman" w:hAnsi="Times New Roman" w:cs="Times New Roman"/>
        </w:rPr>
      </w:pPr>
    </w:p>
    <w:p w:rsidR="002203F4" w:rsidRPr="00964699" w:rsidRDefault="002203F4" w:rsidP="002203F4">
      <w:pPr>
        <w:pStyle w:val="Default"/>
        <w:rPr>
          <w:rFonts w:ascii="Times New Roman" w:hAnsi="Times New Roman" w:cs="Times New Roman"/>
        </w:rPr>
      </w:pPr>
    </w:p>
    <w:p w:rsidR="002203F4" w:rsidRPr="00964699" w:rsidRDefault="002203F4" w:rsidP="002203F4">
      <w:pPr>
        <w:pStyle w:val="Default"/>
        <w:rPr>
          <w:rFonts w:ascii="Times New Roman" w:hAnsi="Times New Roman" w:cs="Times New Roman"/>
        </w:rPr>
      </w:pPr>
      <w:r w:rsidRPr="00964699">
        <w:rPr>
          <w:rFonts w:ascii="Times New Roman" w:hAnsi="Times New Roman" w:cs="Times New Roman"/>
          <w:b/>
        </w:rPr>
        <w:t>UNIVERSITY POLICY ON ACADEMIC MISCONDUCT:</w:t>
      </w:r>
      <w:r w:rsidRPr="00964699">
        <w:rPr>
          <w:rFonts w:ascii="Times New Roman" w:hAnsi="Times New Roman" w:cs="Times New Roman"/>
        </w:rPr>
        <w:t xml:space="preserve"> </w:t>
      </w:r>
    </w:p>
    <w:p w:rsidR="002203F4" w:rsidRPr="00964699" w:rsidRDefault="002203F4" w:rsidP="002203F4">
      <w:pPr>
        <w:pStyle w:val="Default"/>
        <w:rPr>
          <w:rFonts w:ascii="Times New Roman" w:hAnsi="Times New Roman" w:cs="Times New Roman"/>
        </w:rPr>
      </w:pPr>
    </w:p>
    <w:p w:rsidR="002203F4" w:rsidRPr="00964699" w:rsidRDefault="002203F4" w:rsidP="002203F4">
      <w:pPr>
        <w:pStyle w:val="Default"/>
        <w:rPr>
          <w:rFonts w:ascii="Times New Roman" w:hAnsi="Times New Roman" w:cs="Times New Roman"/>
        </w:rPr>
      </w:pPr>
      <w:r w:rsidRPr="00964699">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1" w:history="1">
        <w:r w:rsidRPr="00964699">
          <w:rPr>
            <w:rStyle w:val="Hyperlink"/>
            <w:rFonts w:ascii="Times New Roman" w:hAnsi="Times New Roman" w:cs="Times New Roman"/>
          </w:rPr>
          <w:t>http://www.dso.ufl.edu/students.php</w:t>
        </w:r>
      </w:hyperlink>
      <w:r w:rsidRPr="00964699">
        <w:rPr>
          <w:rFonts w:ascii="Times New Roman" w:hAnsi="Times New Roman" w:cs="Times New Roman"/>
        </w:rPr>
        <w:t xml:space="preserve">. Students are required to provide their own privacy </w:t>
      </w:r>
      <w:r w:rsidRPr="00964699">
        <w:rPr>
          <w:rFonts w:ascii="Times New Roman" w:hAnsi="Times New Roman" w:cs="Times New Roman"/>
        </w:rPr>
        <w:lastRenderedPageBreak/>
        <w:t xml:space="preserve">screen for all examination’s administered to student laptops. No wireless keyboards or wireless mouse/tracking device will be permitted during examinations.  </w:t>
      </w:r>
    </w:p>
    <w:p w:rsidR="002203F4" w:rsidRPr="00964699" w:rsidRDefault="002203F4"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Cs w:val="24"/>
        </w:rPr>
      </w:pPr>
    </w:p>
    <w:p w:rsidR="002203F4" w:rsidRPr="00964699" w:rsidRDefault="002203F4"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Cs w:val="24"/>
        </w:rPr>
      </w:pPr>
    </w:p>
    <w:p w:rsidR="002203F4" w:rsidRPr="00964699" w:rsidRDefault="002203F4" w:rsidP="002203F4">
      <w:pPr>
        <w:rPr>
          <w:rFonts w:ascii="Times New Roman" w:hAnsi="Times New Roman"/>
          <w:caps/>
          <w:szCs w:val="24"/>
          <w:u w:val="single"/>
        </w:rPr>
      </w:pPr>
      <w:r w:rsidRPr="00964699">
        <w:rPr>
          <w:rFonts w:ascii="Times New Roman" w:hAnsi="Times New Roman"/>
          <w:caps/>
          <w:szCs w:val="24"/>
          <w:u w:val="single"/>
        </w:rPr>
        <w:t xml:space="preserve">University and College of Nursing Policies:  </w:t>
      </w:r>
    </w:p>
    <w:p w:rsidR="002203F4" w:rsidRPr="00964699" w:rsidRDefault="002203F4" w:rsidP="002203F4">
      <w:pPr>
        <w:rPr>
          <w:rFonts w:ascii="Times New Roman" w:hAnsi="Times New Roman"/>
          <w:caps/>
          <w:szCs w:val="24"/>
          <w:u w:val="single"/>
        </w:rPr>
      </w:pPr>
      <w:r w:rsidRPr="00964699">
        <w:rPr>
          <w:rFonts w:ascii="Times New Roman" w:hAnsi="Times New Roman"/>
          <w:szCs w:val="24"/>
        </w:rPr>
        <w:t xml:space="preserve">Please see the College of Nursing website for a full explanation of each of the following policies - </w:t>
      </w:r>
      <w:hyperlink r:id="rId12" w:history="1">
        <w:r w:rsidRPr="00964699">
          <w:rPr>
            <w:rStyle w:val="Hyperlink"/>
            <w:rFonts w:ascii="Times New Roman" w:hAnsi="Times New Roman"/>
            <w:szCs w:val="24"/>
          </w:rPr>
          <w:t>http://nursing.ufl.edu/students/student-policies-and-handbooks/course-policies/</w:t>
        </w:r>
      </w:hyperlink>
      <w:r w:rsidRPr="00964699">
        <w:rPr>
          <w:rFonts w:ascii="Times New Roman" w:hAnsi="Times New Roman"/>
          <w:szCs w:val="24"/>
        </w:rPr>
        <w:t>.</w:t>
      </w:r>
    </w:p>
    <w:p w:rsidR="002203F4" w:rsidRPr="00964699" w:rsidRDefault="002203F4" w:rsidP="002203F4">
      <w:pPr>
        <w:rPr>
          <w:rFonts w:ascii="Times New Roman" w:hAnsi="Times New Roman"/>
          <w:szCs w:val="24"/>
        </w:rPr>
      </w:pPr>
      <w:r w:rsidRPr="00964699">
        <w:rPr>
          <w:rFonts w:ascii="Times New Roman" w:hAnsi="Times New Roman"/>
          <w:szCs w:val="24"/>
        </w:rPr>
        <w:t>Attendance</w:t>
      </w:r>
    </w:p>
    <w:p w:rsidR="002203F4" w:rsidRPr="00964699" w:rsidRDefault="002203F4" w:rsidP="002203F4">
      <w:pPr>
        <w:rPr>
          <w:rFonts w:ascii="Times New Roman" w:hAnsi="Times New Roman"/>
          <w:szCs w:val="24"/>
        </w:rPr>
      </w:pPr>
    </w:p>
    <w:p w:rsidR="002203F4" w:rsidRPr="00964699" w:rsidRDefault="002203F4" w:rsidP="002203F4">
      <w:pPr>
        <w:rPr>
          <w:rFonts w:ascii="Times New Roman" w:hAnsi="Times New Roman"/>
          <w:szCs w:val="24"/>
        </w:rPr>
      </w:pPr>
      <w:r w:rsidRPr="00964699">
        <w:rPr>
          <w:rFonts w:ascii="Times New Roman" w:hAnsi="Times New Roman"/>
          <w:szCs w:val="24"/>
        </w:rPr>
        <w:t>UF Grading Policy</w:t>
      </w:r>
    </w:p>
    <w:p w:rsidR="002203F4" w:rsidRPr="00964699" w:rsidRDefault="002203F4" w:rsidP="002203F4">
      <w:pPr>
        <w:rPr>
          <w:rFonts w:ascii="Times New Roman" w:hAnsi="Times New Roman"/>
          <w:szCs w:val="24"/>
        </w:rPr>
      </w:pPr>
      <w:r w:rsidRPr="00964699">
        <w:rPr>
          <w:rFonts w:ascii="Times New Roman" w:hAnsi="Times New Roman"/>
          <w:szCs w:val="24"/>
        </w:rPr>
        <w:t>Accommodations due to Disability</w:t>
      </w:r>
    </w:p>
    <w:p w:rsidR="002203F4" w:rsidRPr="00964699" w:rsidRDefault="002203F4" w:rsidP="002203F4">
      <w:pPr>
        <w:rPr>
          <w:rFonts w:ascii="Times New Roman" w:hAnsi="Times New Roman"/>
          <w:szCs w:val="24"/>
        </w:rPr>
      </w:pPr>
      <w:r w:rsidRPr="00964699">
        <w:rPr>
          <w:rFonts w:ascii="Times New Roman" w:hAnsi="Times New Roman"/>
          <w:szCs w:val="24"/>
        </w:rPr>
        <w:t>Religious Holidays</w:t>
      </w:r>
    </w:p>
    <w:p w:rsidR="002203F4" w:rsidRPr="00964699" w:rsidRDefault="002203F4" w:rsidP="002203F4">
      <w:pPr>
        <w:rPr>
          <w:rFonts w:ascii="Times New Roman" w:hAnsi="Times New Roman"/>
          <w:szCs w:val="24"/>
        </w:rPr>
      </w:pPr>
      <w:r w:rsidRPr="00964699">
        <w:rPr>
          <w:rFonts w:ascii="Times New Roman" w:hAnsi="Times New Roman"/>
          <w:szCs w:val="24"/>
        </w:rPr>
        <w:t>Counseling and Mental Health Services</w:t>
      </w:r>
    </w:p>
    <w:p w:rsidR="002203F4" w:rsidRPr="00964699" w:rsidRDefault="002203F4" w:rsidP="002203F4">
      <w:pPr>
        <w:rPr>
          <w:rFonts w:ascii="Times New Roman" w:hAnsi="Times New Roman"/>
          <w:szCs w:val="24"/>
        </w:rPr>
      </w:pPr>
      <w:r w:rsidRPr="00964699">
        <w:rPr>
          <w:rFonts w:ascii="Times New Roman" w:hAnsi="Times New Roman"/>
          <w:szCs w:val="24"/>
        </w:rPr>
        <w:t>Student Handbook</w:t>
      </w:r>
    </w:p>
    <w:p w:rsidR="002203F4" w:rsidRPr="00964699" w:rsidRDefault="002203F4" w:rsidP="002203F4">
      <w:pPr>
        <w:rPr>
          <w:rFonts w:ascii="Times New Roman" w:hAnsi="Times New Roman"/>
          <w:szCs w:val="24"/>
        </w:rPr>
      </w:pPr>
      <w:r w:rsidRPr="00964699">
        <w:rPr>
          <w:rFonts w:ascii="Times New Roman" w:hAnsi="Times New Roman"/>
          <w:szCs w:val="24"/>
        </w:rPr>
        <w:t>Faculty Evaluations</w:t>
      </w:r>
    </w:p>
    <w:p w:rsidR="002203F4" w:rsidRPr="00964699" w:rsidRDefault="002203F4" w:rsidP="002203F4">
      <w:pPr>
        <w:rPr>
          <w:rFonts w:ascii="Times New Roman" w:hAnsi="Times New Roman"/>
          <w:szCs w:val="24"/>
        </w:rPr>
      </w:pPr>
      <w:r w:rsidRPr="00964699">
        <w:rPr>
          <w:rFonts w:ascii="Times New Roman" w:hAnsi="Times New Roman"/>
          <w:szCs w:val="24"/>
        </w:rPr>
        <w:t>Student Use of Social Media</w:t>
      </w:r>
    </w:p>
    <w:p w:rsidR="002203F4" w:rsidRPr="00964699" w:rsidRDefault="002203F4"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Cs w:val="24"/>
        </w:rPr>
      </w:pPr>
    </w:p>
    <w:p w:rsidR="00964699" w:rsidRDefault="00B5749C" w:rsidP="00CA72C2">
      <w:pPr>
        <w:rPr>
          <w:rFonts w:ascii="Times New Roman" w:hAnsi="Times New Roman"/>
          <w:szCs w:val="24"/>
        </w:rPr>
      </w:pPr>
      <w:r w:rsidRPr="00964699">
        <w:rPr>
          <w:rFonts w:ascii="Times New Roman" w:hAnsi="Times New Roman"/>
          <w:szCs w:val="24"/>
        </w:rPr>
        <w:t xml:space="preserve">   </w:t>
      </w:r>
      <w:r w:rsidR="00A31F31" w:rsidRPr="00964699">
        <w:rPr>
          <w:rFonts w:ascii="Times New Roman" w:hAnsi="Times New Roman"/>
          <w:szCs w:val="24"/>
        </w:rPr>
        <w:t xml:space="preserve">                                                                                                                         </w:t>
      </w:r>
      <w:r w:rsidRPr="00964699">
        <w:rPr>
          <w:rFonts w:ascii="Times New Roman" w:hAnsi="Times New Roman"/>
          <w:szCs w:val="24"/>
        </w:rPr>
        <w:t xml:space="preserve">                               </w:t>
      </w:r>
    </w:p>
    <w:p w:rsidR="00964699" w:rsidRDefault="00964699">
      <w:pPr>
        <w:widowControl/>
        <w:rPr>
          <w:rFonts w:ascii="Times New Roman" w:hAnsi="Times New Roman"/>
          <w:szCs w:val="24"/>
        </w:rPr>
      </w:pPr>
      <w:r>
        <w:rPr>
          <w:rFonts w:ascii="Times New Roman" w:hAnsi="Times New Roman"/>
          <w:szCs w:val="24"/>
        </w:rPr>
        <w:br w:type="page"/>
      </w:r>
    </w:p>
    <w:p w:rsidR="00CA72C2" w:rsidRPr="00964699" w:rsidRDefault="00CA72C2" w:rsidP="00CA72C2">
      <w:pPr>
        <w:rPr>
          <w:rFonts w:ascii="Times New Roman" w:hAnsi="Times New Roman"/>
          <w:szCs w:val="24"/>
        </w:rPr>
      </w:pPr>
      <w:r w:rsidRPr="00964699">
        <w:rPr>
          <w:rFonts w:ascii="Times New Roman" w:hAnsi="Times New Roman"/>
          <w:szCs w:val="24"/>
        </w:rPr>
        <w:t>COURSE SCHEDULE</w:t>
      </w:r>
    </w:p>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272"/>
        <w:gridCol w:w="6511"/>
      </w:tblGrid>
      <w:tr w:rsidR="00CA72C2" w:rsidRPr="00964699" w:rsidTr="004375AC">
        <w:tc>
          <w:tcPr>
            <w:tcW w:w="1057" w:type="dxa"/>
            <w:tcBorders>
              <w:top w:val="single" w:sz="4" w:space="0" w:color="auto"/>
              <w:left w:val="single" w:sz="4" w:space="0" w:color="auto"/>
              <w:bottom w:val="single" w:sz="4" w:space="0" w:color="auto"/>
              <w:right w:val="single" w:sz="4" w:space="0" w:color="auto"/>
            </w:tcBorders>
            <w:hideMark/>
          </w:tcPr>
          <w:p w:rsidR="00CA72C2" w:rsidRPr="00964699" w:rsidRDefault="00CA72C2">
            <w:pPr>
              <w:pStyle w:val="Heading3"/>
              <w:rPr>
                <w:rFonts w:ascii="Times New Roman" w:hAnsi="Times New Roman" w:cs="Times New Roman"/>
                <w:b w:val="0"/>
                <w:color w:val="auto"/>
                <w:szCs w:val="24"/>
              </w:rPr>
            </w:pPr>
            <w:r w:rsidRPr="00964699">
              <w:rPr>
                <w:rFonts w:ascii="Times New Roman" w:hAnsi="Times New Roman" w:cs="Times New Roman"/>
                <w:b w:val="0"/>
                <w:color w:val="auto"/>
                <w:szCs w:val="24"/>
              </w:rPr>
              <w:t>Week #</w:t>
            </w:r>
          </w:p>
        </w:tc>
        <w:tc>
          <w:tcPr>
            <w:tcW w:w="2272" w:type="dxa"/>
            <w:tcBorders>
              <w:top w:val="single" w:sz="4" w:space="0" w:color="auto"/>
              <w:left w:val="single" w:sz="4" w:space="0" w:color="auto"/>
              <w:bottom w:val="single" w:sz="4" w:space="0" w:color="auto"/>
              <w:right w:val="single" w:sz="4" w:space="0" w:color="auto"/>
            </w:tcBorders>
            <w:hideMark/>
          </w:tcPr>
          <w:p w:rsidR="00CA72C2" w:rsidRPr="00964699" w:rsidRDefault="00CA72C2">
            <w:pPr>
              <w:pStyle w:val="Heading3"/>
              <w:rPr>
                <w:rFonts w:ascii="Times New Roman" w:hAnsi="Times New Roman" w:cs="Times New Roman"/>
                <w:b w:val="0"/>
                <w:color w:val="auto"/>
                <w:szCs w:val="24"/>
              </w:rPr>
            </w:pPr>
            <w:r w:rsidRPr="00964699">
              <w:rPr>
                <w:rFonts w:ascii="Times New Roman" w:hAnsi="Times New Roman" w:cs="Times New Roman"/>
                <w:b w:val="0"/>
                <w:color w:val="auto"/>
                <w:szCs w:val="24"/>
              </w:rPr>
              <w:t>Date</w:t>
            </w:r>
          </w:p>
        </w:tc>
        <w:tc>
          <w:tcPr>
            <w:tcW w:w="6511" w:type="dxa"/>
            <w:tcBorders>
              <w:top w:val="single" w:sz="4" w:space="0" w:color="auto"/>
              <w:left w:val="single" w:sz="4" w:space="0" w:color="auto"/>
              <w:bottom w:val="single" w:sz="4" w:space="0" w:color="auto"/>
              <w:right w:val="single" w:sz="4" w:space="0" w:color="auto"/>
            </w:tcBorders>
            <w:hideMark/>
          </w:tcPr>
          <w:p w:rsidR="00CA72C2" w:rsidRPr="00964699" w:rsidRDefault="00CA72C2">
            <w:pPr>
              <w:pStyle w:val="Heading3"/>
              <w:rPr>
                <w:rFonts w:ascii="Times New Roman" w:hAnsi="Times New Roman" w:cs="Times New Roman"/>
                <w:b w:val="0"/>
                <w:color w:val="auto"/>
                <w:szCs w:val="24"/>
              </w:rPr>
            </w:pPr>
            <w:r w:rsidRPr="00964699">
              <w:rPr>
                <w:rFonts w:ascii="Times New Roman" w:hAnsi="Times New Roman" w:cs="Times New Roman"/>
                <w:b w:val="0"/>
                <w:color w:val="auto"/>
                <w:szCs w:val="24"/>
              </w:rPr>
              <w:t xml:space="preserve">Topics  Readings  &amp; Assignments                                                                                            </w:t>
            </w:r>
          </w:p>
        </w:tc>
      </w:tr>
      <w:tr w:rsidR="00CA72C2" w:rsidRPr="00964699" w:rsidTr="004375AC">
        <w:tc>
          <w:tcPr>
            <w:tcW w:w="1057" w:type="dxa"/>
            <w:tcBorders>
              <w:top w:val="single" w:sz="4" w:space="0" w:color="auto"/>
              <w:left w:val="single" w:sz="4" w:space="0" w:color="auto"/>
              <w:bottom w:val="single" w:sz="4" w:space="0" w:color="auto"/>
              <w:right w:val="single" w:sz="4" w:space="0" w:color="auto"/>
            </w:tcBorders>
            <w:hideMark/>
          </w:tcPr>
          <w:p w:rsidR="00CA72C2"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 xml:space="preserve"> 1</w:t>
            </w:r>
          </w:p>
          <w:p w:rsidR="00B92322" w:rsidRPr="00964699" w:rsidRDefault="00AD4AA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5/12/16</w:t>
            </w:r>
          </w:p>
        </w:tc>
        <w:tc>
          <w:tcPr>
            <w:tcW w:w="2272" w:type="dxa"/>
            <w:tcBorders>
              <w:top w:val="single" w:sz="4" w:space="0" w:color="auto"/>
              <w:left w:val="single" w:sz="4" w:space="0" w:color="auto"/>
              <w:bottom w:val="single" w:sz="4" w:space="0" w:color="auto"/>
              <w:right w:val="single" w:sz="4" w:space="0" w:color="auto"/>
            </w:tcBorders>
          </w:tcPr>
          <w:p w:rsidR="00CA72C2"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CA72C2"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613271" w:rsidRPr="00964699" w:rsidRDefault="0061327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CA72C2"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Weekly assignments</w:t>
            </w:r>
          </w:p>
        </w:tc>
        <w:tc>
          <w:tcPr>
            <w:tcW w:w="6511" w:type="dxa"/>
            <w:tcBorders>
              <w:top w:val="single" w:sz="4" w:space="0" w:color="auto"/>
              <w:left w:val="single" w:sz="4" w:space="0" w:color="auto"/>
              <w:bottom w:val="single" w:sz="4" w:space="0" w:color="auto"/>
              <w:right w:val="single" w:sz="4" w:space="0" w:color="auto"/>
            </w:tcBorders>
          </w:tcPr>
          <w:p w:rsidR="00CA72C2"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Cs w:val="24"/>
              </w:rPr>
            </w:pPr>
            <w:r w:rsidRPr="00964699">
              <w:rPr>
                <w:rFonts w:ascii="Times New Roman" w:hAnsi="Times New Roman"/>
                <w:bCs/>
                <w:szCs w:val="24"/>
              </w:rPr>
              <w:t xml:space="preserve">Intro., Cellular Metabolism, ANS, Stress &amp; Disease                </w:t>
            </w:r>
          </w:p>
          <w:p w:rsidR="005E0A4E" w:rsidRPr="00964699" w:rsidRDefault="00CA72C2" w:rsidP="005E0A4E">
            <w:pPr>
              <w:pStyle w:val="BodyText2"/>
              <w:spacing w:after="0" w:line="240" w:lineRule="auto"/>
              <w:rPr>
                <w:rFonts w:ascii="Times New Roman" w:hAnsi="Times New Roman"/>
                <w:color w:val="7030A0"/>
                <w:szCs w:val="24"/>
              </w:rPr>
            </w:pPr>
            <w:r w:rsidRPr="00964699">
              <w:rPr>
                <w:rFonts w:ascii="Times New Roman" w:hAnsi="Times New Roman"/>
                <w:color w:val="7030A0"/>
                <w:szCs w:val="24"/>
              </w:rPr>
              <w:t>Regulation, Metabolism, Oxygenation, Perfusion, &amp; Stress</w:t>
            </w:r>
            <w:r w:rsidR="005E0A4E" w:rsidRPr="00964699">
              <w:rPr>
                <w:rFonts w:ascii="Times New Roman" w:hAnsi="Times New Roman"/>
                <w:color w:val="7030A0"/>
                <w:szCs w:val="24"/>
              </w:rPr>
              <w:t>, Immunity, Comfort &amp; Sleep</w:t>
            </w:r>
          </w:p>
          <w:p w:rsidR="005E0A4E" w:rsidRPr="00964699" w:rsidRDefault="00CA72C2" w:rsidP="005E0A4E">
            <w:pPr>
              <w:pStyle w:val="BodyText2"/>
              <w:spacing w:after="0" w:line="240" w:lineRule="auto"/>
              <w:rPr>
                <w:rFonts w:ascii="Times New Roman" w:hAnsi="Times New Roman"/>
                <w:szCs w:val="24"/>
              </w:rPr>
            </w:pPr>
            <w:r w:rsidRPr="00964699">
              <w:rPr>
                <w:rFonts w:ascii="Times New Roman" w:hAnsi="Times New Roman"/>
                <w:szCs w:val="24"/>
              </w:rPr>
              <w:t>Cellular Injury &amp; Inflammation</w:t>
            </w:r>
            <w:r w:rsidR="005E0A4E" w:rsidRPr="00964699">
              <w:rPr>
                <w:rFonts w:ascii="Times New Roman" w:hAnsi="Times New Roman"/>
                <w:szCs w:val="24"/>
              </w:rPr>
              <w:t>,</w:t>
            </w:r>
            <w:r w:rsidRPr="00964699">
              <w:rPr>
                <w:rFonts w:ascii="Times New Roman" w:hAnsi="Times New Roman"/>
                <w:szCs w:val="24"/>
              </w:rPr>
              <w:t xml:space="preserve">  </w:t>
            </w:r>
            <w:r w:rsidR="005E0A4E" w:rsidRPr="00964699">
              <w:rPr>
                <w:rFonts w:ascii="Times New Roman" w:hAnsi="Times New Roman"/>
                <w:szCs w:val="24"/>
              </w:rPr>
              <w:t xml:space="preserve">Physiology of Pain, Sleep, Temperature Regulation &amp; Vital Signs         </w:t>
            </w:r>
          </w:p>
          <w:p w:rsidR="00CA72C2" w:rsidRPr="00964699" w:rsidRDefault="00CA72C2">
            <w:pPr>
              <w:pStyle w:val="BodyText2"/>
              <w:spacing w:after="0" w:line="240" w:lineRule="auto"/>
              <w:rPr>
                <w:rFonts w:ascii="Times New Roman" w:hAnsi="Times New Roman"/>
                <w:szCs w:val="24"/>
              </w:rPr>
            </w:pPr>
            <w:r w:rsidRPr="00964699">
              <w:rPr>
                <w:rFonts w:ascii="Times New Roman" w:hAnsi="Times New Roman"/>
                <w:szCs w:val="24"/>
              </w:rPr>
              <w:t xml:space="preserve">                                       </w:t>
            </w:r>
          </w:p>
          <w:p w:rsidR="00CA72C2" w:rsidRPr="00964699" w:rsidRDefault="005E0A4E">
            <w:pPr>
              <w:pStyle w:val="BodyText2"/>
              <w:spacing w:after="0" w:line="240" w:lineRule="auto"/>
              <w:rPr>
                <w:rFonts w:ascii="Times New Roman" w:hAnsi="Times New Roman"/>
                <w:bCs/>
                <w:szCs w:val="24"/>
              </w:rPr>
            </w:pPr>
            <w:r w:rsidRPr="00964699">
              <w:rPr>
                <w:rFonts w:ascii="Times New Roman" w:hAnsi="Times New Roman"/>
                <w:bCs/>
                <w:szCs w:val="24"/>
              </w:rPr>
              <w:t>McCance</w:t>
            </w:r>
            <w:r w:rsidR="00CA72C2" w:rsidRPr="00964699">
              <w:rPr>
                <w:rFonts w:ascii="Times New Roman" w:hAnsi="Times New Roman"/>
                <w:bCs/>
                <w:szCs w:val="24"/>
              </w:rPr>
              <w:t>:   pp</w:t>
            </w:r>
            <w:r w:rsidR="00B16EBC" w:rsidRPr="00964699">
              <w:rPr>
                <w:rFonts w:ascii="Times New Roman" w:hAnsi="Times New Roman"/>
                <w:bCs/>
                <w:szCs w:val="24"/>
              </w:rPr>
              <w:t>.</w:t>
            </w:r>
            <w:r w:rsidR="00CA72C2" w:rsidRPr="00964699">
              <w:rPr>
                <w:rFonts w:ascii="Times New Roman" w:hAnsi="Times New Roman"/>
                <w:bCs/>
                <w:szCs w:val="24"/>
              </w:rPr>
              <w:t xml:space="preserve"> 2</w:t>
            </w:r>
            <w:r w:rsidR="00203397" w:rsidRPr="00964699">
              <w:rPr>
                <w:rFonts w:ascii="Times New Roman" w:hAnsi="Times New Roman"/>
                <w:bCs/>
                <w:szCs w:val="24"/>
              </w:rPr>
              <w:t>5-28</w:t>
            </w:r>
            <w:r w:rsidR="00CA72C2" w:rsidRPr="00964699">
              <w:rPr>
                <w:rFonts w:ascii="Times New Roman" w:hAnsi="Times New Roman"/>
                <w:bCs/>
                <w:szCs w:val="24"/>
              </w:rPr>
              <w:t xml:space="preserve">, Chapters  2, </w:t>
            </w:r>
            <w:r w:rsidR="00203397" w:rsidRPr="00964699">
              <w:rPr>
                <w:rFonts w:ascii="Times New Roman" w:hAnsi="Times New Roman"/>
                <w:bCs/>
                <w:szCs w:val="24"/>
              </w:rPr>
              <w:t>7</w:t>
            </w:r>
            <w:r w:rsidR="00CA72C2" w:rsidRPr="00964699">
              <w:rPr>
                <w:rFonts w:ascii="Times New Roman" w:hAnsi="Times New Roman"/>
                <w:bCs/>
                <w:szCs w:val="24"/>
              </w:rPr>
              <w:t>, 1</w:t>
            </w:r>
            <w:r w:rsidR="00FD291B" w:rsidRPr="00964699">
              <w:rPr>
                <w:rFonts w:ascii="Times New Roman" w:hAnsi="Times New Roman"/>
                <w:bCs/>
                <w:szCs w:val="24"/>
              </w:rPr>
              <w:t xml:space="preserve">1, </w:t>
            </w:r>
            <w:r w:rsidR="00CA72C2" w:rsidRPr="00964699">
              <w:rPr>
                <w:rFonts w:ascii="Times New Roman" w:hAnsi="Times New Roman"/>
                <w:bCs/>
                <w:szCs w:val="24"/>
              </w:rPr>
              <w:t>1</w:t>
            </w:r>
            <w:r w:rsidR="00203397" w:rsidRPr="00964699">
              <w:rPr>
                <w:rFonts w:ascii="Times New Roman" w:hAnsi="Times New Roman"/>
                <w:bCs/>
                <w:szCs w:val="24"/>
              </w:rPr>
              <w:t>6</w:t>
            </w:r>
            <w:r w:rsidR="00FD291B" w:rsidRPr="00964699">
              <w:rPr>
                <w:rFonts w:ascii="Times New Roman" w:hAnsi="Times New Roman"/>
                <w:bCs/>
                <w:szCs w:val="24"/>
              </w:rPr>
              <w:t>, &amp; pp. 1668-1679.</w:t>
            </w:r>
          </w:p>
          <w:p w:rsidR="00CA72C2" w:rsidRPr="00964699" w:rsidRDefault="00CA72C2" w:rsidP="004375AC">
            <w:pPr>
              <w:pStyle w:val="BodyText2"/>
              <w:spacing w:after="0" w:line="240" w:lineRule="auto"/>
              <w:rPr>
                <w:rFonts w:ascii="Times New Roman" w:hAnsi="Times New Roman"/>
                <w:bCs/>
                <w:szCs w:val="24"/>
              </w:rPr>
            </w:pPr>
          </w:p>
        </w:tc>
      </w:tr>
      <w:tr w:rsidR="00CA72C2" w:rsidRPr="00964699" w:rsidTr="004375AC">
        <w:tc>
          <w:tcPr>
            <w:tcW w:w="1057" w:type="dxa"/>
            <w:tcBorders>
              <w:top w:val="single" w:sz="4" w:space="0" w:color="auto"/>
              <w:left w:val="single" w:sz="4" w:space="0" w:color="auto"/>
              <w:bottom w:val="single" w:sz="4" w:space="0" w:color="auto"/>
              <w:right w:val="single" w:sz="4" w:space="0" w:color="auto"/>
            </w:tcBorders>
            <w:hideMark/>
          </w:tcPr>
          <w:p w:rsidR="00CA72C2"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 xml:space="preserve"> 2</w:t>
            </w:r>
          </w:p>
          <w:p w:rsidR="00AD4AA0" w:rsidRPr="00964699" w:rsidRDefault="00AD4AA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5/19/16</w:t>
            </w:r>
          </w:p>
        </w:tc>
        <w:tc>
          <w:tcPr>
            <w:tcW w:w="2272" w:type="dxa"/>
            <w:tcBorders>
              <w:top w:val="single" w:sz="4" w:space="0" w:color="auto"/>
              <w:left w:val="single" w:sz="4" w:space="0" w:color="auto"/>
              <w:bottom w:val="single" w:sz="4" w:space="0" w:color="auto"/>
              <w:right w:val="single" w:sz="4" w:space="0" w:color="auto"/>
            </w:tcBorders>
          </w:tcPr>
          <w:p w:rsidR="00CA72C2"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CA72C2"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CA72C2"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CA72C2"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Weekly assignments</w:t>
            </w:r>
          </w:p>
        </w:tc>
        <w:tc>
          <w:tcPr>
            <w:tcW w:w="6511" w:type="dxa"/>
            <w:tcBorders>
              <w:top w:val="single" w:sz="4" w:space="0" w:color="auto"/>
              <w:left w:val="single" w:sz="4" w:space="0" w:color="auto"/>
              <w:bottom w:val="single" w:sz="4" w:space="0" w:color="auto"/>
              <w:right w:val="single" w:sz="4" w:space="0" w:color="auto"/>
            </w:tcBorders>
          </w:tcPr>
          <w:p w:rsidR="00CA72C2" w:rsidRPr="00964699" w:rsidRDefault="00CA72C2">
            <w:pPr>
              <w:pStyle w:val="BodyText2"/>
              <w:spacing w:after="0" w:line="240" w:lineRule="auto"/>
              <w:rPr>
                <w:rFonts w:ascii="Times New Roman" w:hAnsi="Times New Roman"/>
                <w:szCs w:val="24"/>
              </w:rPr>
            </w:pPr>
            <w:r w:rsidRPr="00964699">
              <w:rPr>
                <w:rFonts w:ascii="Times New Roman" w:hAnsi="Times New Roman"/>
                <w:szCs w:val="24"/>
              </w:rPr>
              <w:t xml:space="preserve">Fluids and Electrolyte Disorders:                                              </w:t>
            </w:r>
          </w:p>
          <w:p w:rsidR="001927E5" w:rsidRPr="00964699" w:rsidRDefault="00CA72C2">
            <w:pPr>
              <w:pStyle w:val="BodyText2"/>
              <w:spacing w:after="0" w:line="240" w:lineRule="auto"/>
              <w:rPr>
                <w:rFonts w:ascii="Times New Roman" w:hAnsi="Times New Roman"/>
                <w:color w:val="7030A0"/>
                <w:szCs w:val="24"/>
              </w:rPr>
            </w:pPr>
            <w:r w:rsidRPr="00964699">
              <w:rPr>
                <w:rFonts w:ascii="Times New Roman" w:hAnsi="Times New Roman"/>
                <w:color w:val="7030A0"/>
                <w:szCs w:val="24"/>
              </w:rPr>
              <w:t>Regulation</w:t>
            </w:r>
          </w:p>
          <w:p w:rsidR="00CA72C2" w:rsidRPr="00964699" w:rsidRDefault="00CA72C2">
            <w:pPr>
              <w:pStyle w:val="BodyText2"/>
              <w:spacing w:after="0" w:line="240" w:lineRule="auto"/>
              <w:rPr>
                <w:rFonts w:ascii="Times New Roman" w:hAnsi="Times New Roman"/>
                <w:szCs w:val="24"/>
              </w:rPr>
            </w:pPr>
            <w:r w:rsidRPr="00964699">
              <w:rPr>
                <w:rFonts w:ascii="Times New Roman" w:hAnsi="Times New Roman"/>
                <w:szCs w:val="24"/>
              </w:rPr>
              <w:t xml:space="preserve">Acid/Base Disorders                                                                </w:t>
            </w:r>
          </w:p>
          <w:p w:rsidR="001927E5" w:rsidRPr="00964699" w:rsidRDefault="001927E5" w:rsidP="001927E5">
            <w:pPr>
              <w:pStyle w:val="BodyText2"/>
              <w:spacing w:after="0" w:line="240" w:lineRule="auto"/>
              <w:rPr>
                <w:rFonts w:ascii="Times New Roman" w:hAnsi="Times New Roman"/>
                <w:color w:val="7030A0"/>
                <w:szCs w:val="24"/>
              </w:rPr>
            </w:pPr>
            <w:r w:rsidRPr="00964699">
              <w:rPr>
                <w:rFonts w:ascii="Times New Roman" w:hAnsi="Times New Roman"/>
                <w:color w:val="7030A0"/>
                <w:szCs w:val="24"/>
              </w:rPr>
              <w:t>Regulation</w:t>
            </w:r>
            <w:r w:rsidR="00074538" w:rsidRPr="00964699">
              <w:rPr>
                <w:rFonts w:ascii="Times New Roman" w:hAnsi="Times New Roman"/>
                <w:color w:val="7030A0"/>
                <w:szCs w:val="24"/>
              </w:rPr>
              <w:t>/</w:t>
            </w:r>
          </w:p>
          <w:p w:rsidR="00606609" w:rsidRPr="00964699" w:rsidRDefault="00606609" w:rsidP="001927E5">
            <w:pPr>
              <w:pStyle w:val="BodyText2"/>
              <w:spacing w:after="0" w:line="240" w:lineRule="auto"/>
              <w:rPr>
                <w:rFonts w:ascii="Times New Roman" w:hAnsi="Times New Roman"/>
                <w:color w:val="7030A0"/>
                <w:szCs w:val="24"/>
              </w:rPr>
            </w:pPr>
          </w:p>
          <w:p w:rsidR="00CA72C2" w:rsidRPr="00964699" w:rsidRDefault="005E0A4E">
            <w:pPr>
              <w:pStyle w:val="BodyText2"/>
              <w:spacing w:after="0" w:line="240" w:lineRule="auto"/>
              <w:rPr>
                <w:rFonts w:ascii="Times New Roman" w:hAnsi="Times New Roman"/>
                <w:bCs/>
                <w:szCs w:val="24"/>
              </w:rPr>
            </w:pPr>
            <w:r w:rsidRPr="00964699">
              <w:rPr>
                <w:rFonts w:ascii="Times New Roman" w:hAnsi="Times New Roman"/>
                <w:bCs/>
                <w:szCs w:val="24"/>
              </w:rPr>
              <w:t>McCance</w:t>
            </w:r>
            <w:r w:rsidR="00FD291B" w:rsidRPr="00964699">
              <w:rPr>
                <w:rFonts w:ascii="Times New Roman" w:hAnsi="Times New Roman"/>
                <w:bCs/>
                <w:szCs w:val="24"/>
              </w:rPr>
              <w:t>:  Chapter  3</w:t>
            </w:r>
          </w:p>
          <w:p w:rsidR="00CA72C2" w:rsidRPr="00964699" w:rsidRDefault="00CA72C2">
            <w:pPr>
              <w:pStyle w:val="BodyText2"/>
              <w:spacing w:after="0" w:line="240" w:lineRule="auto"/>
              <w:rPr>
                <w:rFonts w:ascii="Times New Roman" w:hAnsi="Times New Roman"/>
                <w:szCs w:val="24"/>
              </w:rPr>
            </w:pPr>
          </w:p>
        </w:tc>
      </w:tr>
      <w:tr w:rsidR="00CA72C2" w:rsidRPr="00964699" w:rsidTr="004375AC">
        <w:tc>
          <w:tcPr>
            <w:tcW w:w="1057" w:type="dxa"/>
            <w:tcBorders>
              <w:top w:val="single" w:sz="4" w:space="0" w:color="auto"/>
              <w:left w:val="single" w:sz="4" w:space="0" w:color="auto"/>
              <w:bottom w:val="single" w:sz="4" w:space="0" w:color="auto"/>
              <w:right w:val="single" w:sz="4" w:space="0" w:color="auto"/>
            </w:tcBorders>
            <w:hideMark/>
          </w:tcPr>
          <w:p w:rsidR="001277C8"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 xml:space="preserve"> 3</w:t>
            </w:r>
          </w:p>
          <w:p w:rsidR="00CA72C2" w:rsidRPr="00964699" w:rsidRDefault="001277C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5/26/16</w:t>
            </w:r>
          </w:p>
        </w:tc>
        <w:tc>
          <w:tcPr>
            <w:tcW w:w="2272" w:type="dxa"/>
            <w:tcBorders>
              <w:top w:val="single" w:sz="4" w:space="0" w:color="auto"/>
              <w:left w:val="single" w:sz="4" w:space="0" w:color="auto"/>
              <w:bottom w:val="single" w:sz="4" w:space="0" w:color="auto"/>
              <w:right w:val="single" w:sz="4" w:space="0" w:color="auto"/>
            </w:tcBorders>
          </w:tcPr>
          <w:p w:rsidR="00CA72C2" w:rsidRPr="00964699" w:rsidRDefault="00CA72C2" w:rsidP="002B4B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4"/>
                <w:szCs w:val="24"/>
              </w:rPr>
            </w:pPr>
          </w:p>
          <w:p w:rsidR="00CA72C2" w:rsidRPr="00964699"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4"/>
                <w:szCs w:val="24"/>
              </w:rPr>
            </w:pPr>
          </w:p>
          <w:p w:rsidR="00CA72C2" w:rsidRPr="00964699"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4"/>
                <w:szCs w:val="24"/>
              </w:rPr>
            </w:pPr>
            <w:r w:rsidRPr="00964699">
              <w:rPr>
                <w:rFonts w:ascii="Times New Roman" w:hAnsi="Times New Roman" w:cs="Times New Roman"/>
                <w:b w:val="0"/>
                <w:color w:val="auto"/>
                <w:sz w:val="24"/>
                <w:szCs w:val="24"/>
              </w:rPr>
              <w:t>Weekly assignments</w:t>
            </w:r>
          </w:p>
          <w:p w:rsidR="00CA72C2"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p>
        </w:tc>
        <w:tc>
          <w:tcPr>
            <w:tcW w:w="6511" w:type="dxa"/>
            <w:tcBorders>
              <w:top w:val="single" w:sz="4" w:space="0" w:color="auto"/>
              <w:left w:val="single" w:sz="4" w:space="0" w:color="auto"/>
              <w:bottom w:val="single" w:sz="4" w:space="0" w:color="auto"/>
              <w:right w:val="single" w:sz="4" w:space="0" w:color="auto"/>
            </w:tcBorders>
          </w:tcPr>
          <w:p w:rsidR="001927E5" w:rsidRPr="00964699" w:rsidRDefault="001927E5" w:rsidP="001927E5">
            <w:pPr>
              <w:pStyle w:val="BodyText2"/>
              <w:spacing w:after="0" w:line="240" w:lineRule="auto"/>
              <w:rPr>
                <w:rFonts w:ascii="Times New Roman" w:hAnsi="Times New Roman"/>
                <w:szCs w:val="24"/>
              </w:rPr>
            </w:pPr>
            <w:r w:rsidRPr="00964699">
              <w:rPr>
                <w:rFonts w:ascii="Times New Roman" w:hAnsi="Times New Roman"/>
                <w:szCs w:val="24"/>
              </w:rPr>
              <w:t>0</w:t>
            </w:r>
            <w:r w:rsidR="001E061F" w:rsidRPr="00964699">
              <w:rPr>
                <w:rFonts w:ascii="Times New Roman" w:hAnsi="Times New Roman"/>
                <w:szCs w:val="24"/>
              </w:rPr>
              <w:t>80</w:t>
            </w:r>
            <w:r w:rsidRPr="00964699">
              <w:rPr>
                <w:rFonts w:ascii="Times New Roman" w:hAnsi="Times New Roman"/>
                <w:szCs w:val="24"/>
              </w:rPr>
              <w:t xml:space="preserve">0-1215  Hematologic Disease                                                                           </w:t>
            </w:r>
          </w:p>
          <w:p w:rsidR="001927E5" w:rsidRPr="00964699" w:rsidRDefault="001927E5" w:rsidP="001927E5">
            <w:pPr>
              <w:pStyle w:val="BodyText2"/>
              <w:spacing w:after="0" w:line="240" w:lineRule="auto"/>
              <w:rPr>
                <w:rFonts w:ascii="Times New Roman" w:hAnsi="Times New Roman"/>
                <w:color w:val="7030A0"/>
                <w:szCs w:val="24"/>
              </w:rPr>
            </w:pPr>
            <w:r w:rsidRPr="00964699">
              <w:rPr>
                <w:rFonts w:ascii="Times New Roman" w:hAnsi="Times New Roman"/>
                <w:color w:val="7030A0"/>
                <w:szCs w:val="24"/>
              </w:rPr>
              <w:t>Oxygenation &amp; Immunity</w:t>
            </w:r>
          </w:p>
          <w:p w:rsidR="00CA72C2" w:rsidRPr="00964699" w:rsidRDefault="00CA72C2">
            <w:pPr>
              <w:pStyle w:val="BodyText2"/>
              <w:spacing w:after="0" w:line="240" w:lineRule="auto"/>
              <w:rPr>
                <w:rFonts w:ascii="Times New Roman" w:hAnsi="Times New Roman"/>
                <w:b/>
                <w:bCs/>
                <w:szCs w:val="24"/>
              </w:rPr>
            </w:pPr>
            <w:r w:rsidRPr="00964699">
              <w:rPr>
                <w:rFonts w:ascii="Times New Roman" w:hAnsi="Times New Roman"/>
                <w:szCs w:val="24"/>
              </w:rPr>
              <w:t xml:space="preserve">    </w:t>
            </w:r>
          </w:p>
          <w:p w:rsidR="00613271" w:rsidRPr="00964699" w:rsidRDefault="00613271" w:rsidP="00613271">
            <w:pPr>
              <w:pStyle w:val="BodyText2"/>
              <w:spacing w:after="0" w:line="240" w:lineRule="auto"/>
              <w:rPr>
                <w:rFonts w:ascii="Times New Roman" w:hAnsi="Times New Roman"/>
                <w:b/>
                <w:color w:val="FF0000"/>
                <w:szCs w:val="24"/>
              </w:rPr>
            </w:pPr>
            <w:r w:rsidRPr="00964699">
              <w:rPr>
                <w:rFonts w:ascii="Times New Roman" w:hAnsi="Times New Roman"/>
                <w:b/>
                <w:color w:val="FF0000"/>
                <w:szCs w:val="24"/>
              </w:rPr>
              <w:t>0</w:t>
            </w:r>
            <w:r w:rsidR="004375AC" w:rsidRPr="00964699">
              <w:rPr>
                <w:rFonts w:ascii="Times New Roman" w:hAnsi="Times New Roman"/>
                <w:b/>
                <w:color w:val="FF0000"/>
                <w:szCs w:val="24"/>
              </w:rPr>
              <w:t>800-0900</w:t>
            </w:r>
            <w:r w:rsidRPr="00964699">
              <w:rPr>
                <w:rFonts w:ascii="Times New Roman" w:hAnsi="Times New Roman"/>
                <w:b/>
                <w:color w:val="FF0000"/>
                <w:szCs w:val="24"/>
              </w:rPr>
              <w:t xml:space="preserve"> EXAM  1  </w:t>
            </w:r>
          </w:p>
          <w:p w:rsidR="00613271" w:rsidRPr="00964699" w:rsidRDefault="00613271" w:rsidP="00606609">
            <w:pPr>
              <w:pStyle w:val="BodyText2"/>
              <w:spacing w:after="0" w:line="240" w:lineRule="auto"/>
              <w:rPr>
                <w:rFonts w:ascii="Times New Roman" w:hAnsi="Times New Roman"/>
                <w:bCs/>
                <w:szCs w:val="24"/>
              </w:rPr>
            </w:pPr>
          </w:p>
          <w:p w:rsidR="00606609" w:rsidRPr="00964699" w:rsidRDefault="005E0A4E" w:rsidP="00606609">
            <w:pPr>
              <w:pStyle w:val="BodyText2"/>
              <w:spacing w:after="0" w:line="240" w:lineRule="auto"/>
              <w:rPr>
                <w:rFonts w:ascii="Times New Roman" w:hAnsi="Times New Roman"/>
                <w:bCs/>
                <w:szCs w:val="24"/>
              </w:rPr>
            </w:pPr>
            <w:r w:rsidRPr="00964699">
              <w:rPr>
                <w:rFonts w:ascii="Times New Roman" w:hAnsi="Times New Roman"/>
                <w:bCs/>
                <w:szCs w:val="24"/>
              </w:rPr>
              <w:t>McCance</w:t>
            </w:r>
            <w:r w:rsidR="00606609" w:rsidRPr="00964699">
              <w:rPr>
                <w:rFonts w:ascii="Times New Roman" w:hAnsi="Times New Roman"/>
                <w:bCs/>
                <w:szCs w:val="24"/>
              </w:rPr>
              <w:t>:  Chapters 27, 28</w:t>
            </w:r>
            <w:r w:rsidR="00150B55" w:rsidRPr="00964699">
              <w:rPr>
                <w:rFonts w:ascii="Times New Roman" w:hAnsi="Times New Roman"/>
                <w:bCs/>
                <w:szCs w:val="24"/>
              </w:rPr>
              <w:t xml:space="preserve">, </w:t>
            </w:r>
            <w:r w:rsidR="003F4EAF" w:rsidRPr="00964699">
              <w:rPr>
                <w:rFonts w:ascii="Times New Roman" w:hAnsi="Times New Roman"/>
                <w:bCs/>
                <w:szCs w:val="24"/>
              </w:rPr>
              <w:t xml:space="preserve">&amp; </w:t>
            </w:r>
            <w:r w:rsidR="00150B55" w:rsidRPr="00964699">
              <w:rPr>
                <w:rFonts w:ascii="Times New Roman" w:hAnsi="Times New Roman"/>
                <w:bCs/>
                <w:szCs w:val="24"/>
              </w:rPr>
              <w:t>29</w:t>
            </w:r>
            <w:r w:rsidR="00F82022" w:rsidRPr="00964699">
              <w:rPr>
                <w:rFonts w:ascii="Times New Roman" w:hAnsi="Times New Roman"/>
                <w:bCs/>
                <w:szCs w:val="24"/>
              </w:rPr>
              <w:t>,</w:t>
            </w:r>
            <w:r w:rsidR="00606609" w:rsidRPr="00964699">
              <w:rPr>
                <w:rFonts w:ascii="Times New Roman" w:hAnsi="Times New Roman"/>
                <w:bCs/>
                <w:szCs w:val="24"/>
              </w:rPr>
              <w:t xml:space="preserve">  pp</w:t>
            </w:r>
            <w:r w:rsidR="00150B55" w:rsidRPr="00964699">
              <w:rPr>
                <w:rFonts w:ascii="Times New Roman" w:hAnsi="Times New Roman"/>
                <w:bCs/>
                <w:szCs w:val="24"/>
              </w:rPr>
              <w:t>. 1063-1068.</w:t>
            </w:r>
            <w:r w:rsidR="00150B55" w:rsidRPr="00964699">
              <w:rPr>
                <w:rFonts w:ascii="Times New Roman" w:hAnsi="Times New Roman"/>
                <w:szCs w:val="24"/>
              </w:rPr>
              <w:t xml:space="preserve"> </w:t>
            </w:r>
          </w:p>
          <w:p w:rsidR="00606609" w:rsidRPr="00964699" w:rsidRDefault="00606609" w:rsidP="00606609">
            <w:pPr>
              <w:pStyle w:val="BodyText2"/>
              <w:spacing w:after="0" w:line="240" w:lineRule="auto"/>
              <w:rPr>
                <w:rFonts w:ascii="Times New Roman" w:hAnsi="Times New Roman"/>
                <w:bCs/>
                <w:szCs w:val="24"/>
              </w:rPr>
            </w:pPr>
            <w:r w:rsidRPr="00964699">
              <w:rPr>
                <w:rFonts w:ascii="Times New Roman" w:hAnsi="Times New Roman"/>
                <w:bCs/>
                <w:szCs w:val="24"/>
              </w:rPr>
              <w:t xml:space="preserve">Polycythemia, Sickle Cell Disease, Hemophilia &amp; DIC                  </w:t>
            </w:r>
          </w:p>
          <w:p w:rsidR="00CA72C2" w:rsidRPr="00964699" w:rsidRDefault="00CA72C2" w:rsidP="001927E5">
            <w:pPr>
              <w:pStyle w:val="BodyText2"/>
              <w:spacing w:after="0" w:line="240" w:lineRule="auto"/>
              <w:rPr>
                <w:rFonts w:ascii="Times New Roman" w:hAnsi="Times New Roman"/>
                <w:bCs/>
                <w:szCs w:val="24"/>
              </w:rPr>
            </w:pPr>
          </w:p>
        </w:tc>
      </w:tr>
      <w:tr w:rsidR="00CA72C2" w:rsidRPr="00964699" w:rsidTr="004375AC">
        <w:trPr>
          <w:trHeight w:val="863"/>
        </w:trPr>
        <w:tc>
          <w:tcPr>
            <w:tcW w:w="1057" w:type="dxa"/>
            <w:tcBorders>
              <w:top w:val="single" w:sz="4" w:space="0" w:color="auto"/>
              <w:left w:val="single" w:sz="4" w:space="0" w:color="auto"/>
              <w:bottom w:val="single" w:sz="4" w:space="0" w:color="auto"/>
              <w:right w:val="single" w:sz="4" w:space="0" w:color="auto"/>
            </w:tcBorders>
            <w:hideMark/>
          </w:tcPr>
          <w:p w:rsidR="00CA72C2"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4</w:t>
            </w:r>
          </w:p>
          <w:p w:rsidR="001277C8" w:rsidRPr="00964699" w:rsidRDefault="001277C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6/9//16</w:t>
            </w:r>
          </w:p>
        </w:tc>
        <w:tc>
          <w:tcPr>
            <w:tcW w:w="2272" w:type="dxa"/>
            <w:tcBorders>
              <w:top w:val="single" w:sz="4" w:space="0" w:color="auto"/>
              <w:left w:val="single" w:sz="4" w:space="0" w:color="auto"/>
              <w:bottom w:val="single" w:sz="4" w:space="0" w:color="auto"/>
              <w:right w:val="single" w:sz="4" w:space="0" w:color="auto"/>
            </w:tcBorders>
          </w:tcPr>
          <w:p w:rsidR="00CA72C2" w:rsidRPr="00964699" w:rsidRDefault="00CA72C2"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B5749C" w:rsidRPr="00964699" w:rsidRDefault="00B5749C"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Cs w:val="24"/>
              </w:rPr>
            </w:pPr>
          </w:p>
          <w:p w:rsidR="00CA72C2" w:rsidRPr="00964699"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4"/>
                <w:szCs w:val="24"/>
              </w:rPr>
            </w:pPr>
            <w:r w:rsidRPr="00964699">
              <w:rPr>
                <w:rFonts w:ascii="Times New Roman" w:hAnsi="Times New Roman" w:cs="Times New Roman"/>
                <w:b w:val="0"/>
                <w:color w:val="auto"/>
                <w:sz w:val="24"/>
                <w:szCs w:val="24"/>
              </w:rPr>
              <w:t>Weekly assignments</w:t>
            </w:r>
          </w:p>
          <w:p w:rsidR="00CA72C2"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p>
        </w:tc>
        <w:tc>
          <w:tcPr>
            <w:tcW w:w="6511" w:type="dxa"/>
            <w:tcBorders>
              <w:top w:val="single" w:sz="4" w:space="0" w:color="auto"/>
              <w:left w:val="single" w:sz="4" w:space="0" w:color="auto"/>
              <w:bottom w:val="single" w:sz="4" w:space="0" w:color="auto"/>
              <w:right w:val="single" w:sz="4" w:space="0" w:color="auto"/>
            </w:tcBorders>
          </w:tcPr>
          <w:p w:rsidR="001927E5" w:rsidRPr="00964699" w:rsidRDefault="001927E5" w:rsidP="001927E5">
            <w:pPr>
              <w:pStyle w:val="BodyText2"/>
              <w:spacing w:after="0" w:line="240" w:lineRule="auto"/>
              <w:rPr>
                <w:rFonts w:ascii="Times New Roman" w:hAnsi="Times New Roman"/>
                <w:szCs w:val="24"/>
              </w:rPr>
            </w:pPr>
            <w:r w:rsidRPr="00964699">
              <w:rPr>
                <w:rFonts w:ascii="Times New Roman" w:hAnsi="Times New Roman"/>
                <w:szCs w:val="24"/>
              </w:rPr>
              <w:t>Immunity,  Alterations in Immunity</w:t>
            </w:r>
            <w:r w:rsidR="0056612B" w:rsidRPr="00964699">
              <w:rPr>
                <w:rFonts w:ascii="Times New Roman" w:hAnsi="Times New Roman"/>
                <w:szCs w:val="24"/>
              </w:rPr>
              <w:t>, &amp; Infection</w:t>
            </w:r>
            <w:r w:rsidRPr="00964699">
              <w:rPr>
                <w:rFonts w:ascii="Times New Roman" w:hAnsi="Times New Roman"/>
                <w:szCs w:val="24"/>
              </w:rPr>
              <w:t xml:space="preserve">                                                                                                                </w:t>
            </w:r>
          </w:p>
          <w:p w:rsidR="001927E5" w:rsidRPr="00964699" w:rsidRDefault="001927E5" w:rsidP="001927E5">
            <w:pPr>
              <w:pStyle w:val="BodyText2"/>
              <w:spacing w:after="0" w:line="240" w:lineRule="auto"/>
              <w:rPr>
                <w:rFonts w:ascii="Times New Roman" w:hAnsi="Times New Roman"/>
                <w:color w:val="7030A0"/>
                <w:szCs w:val="24"/>
              </w:rPr>
            </w:pPr>
            <w:r w:rsidRPr="00964699">
              <w:rPr>
                <w:rFonts w:ascii="Times New Roman" w:hAnsi="Times New Roman"/>
                <w:color w:val="7030A0"/>
                <w:szCs w:val="24"/>
              </w:rPr>
              <w:t xml:space="preserve">Immunity </w:t>
            </w:r>
          </w:p>
          <w:p w:rsidR="00A9509C" w:rsidRPr="00964699" w:rsidRDefault="00B5749C">
            <w:pPr>
              <w:pStyle w:val="BodyText2"/>
              <w:spacing w:after="0" w:line="240" w:lineRule="auto"/>
              <w:rPr>
                <w:rFonts w:ascii="Times New Roman" w:hAnsi="Times New Roman"/>
                <w:szCs w:val="24"/>
              </w:rPr>
            </w:pPr>
            <w:r w:rsidRPr="00964699">
              <w:rPr>
                <w:rFonts w:ascii="Times New Roman" w:hAnsi="Times New Roman"/>
                <w:szCs w:val="24"/>
              </w:rPr>
              <w:t xml:space="preserve">   </w:t>
            </w:r>
            <w:r w:rsidR="00AC5121" w:rsidRPr="00964699">
              <w:rPr>
                <w:rFonts w:ascii="Times New Roman" w:hAnsi="Times New Roman"/>
                <w:szCs w:val="24"/>
              </w:rPr>
              <w:t xml:space="preserve">                                                     </w:t>
            </w:r>
          </w:p>
          <w:p w:rsidR="00AC5121" w:rsidRPr="00964699" w:rsidRDefault="00A9509C">
            <w:pPr>
              <w:pStyle w:val="BodyText2"/>
              <w:spacing w:after="0" w:line="240" w:lineRule="auto"/>
              <w:rPr>
                <w:rFonts w:ascii="Times New Roman" w:hAnsi="Times New Roman"/>
                <w:szCs w:val="24"/>
              </w:rPr>
            </w:pPr>
            <w:r w:rsidRPr="00964699">
              <w:rPr>
                <w:rFonts w:ascii="Times New Roman" w:hAnsi="Times New Roman"/>
                <w:bCs/>
                <w:szCs w:val="24"/>
              </w:rPr>
              <w:t>McCance</w:t>
            </w:r>
            <w:r w:rsidR="00606609" w:rsidRPr="00964699">
              <w:rPr>
                <w:rFonts w:ascii="Times New Roman" w:hAnsi="Times New Roman"/>
                <w:bCs/>
                <w:szCs w:val="24"/>
              </w:rPr>
              <w:t>:  Chapte</w:t>
            </w:r>
            <w:r w:rsidR="00F43F27" w:rsidRPr="00964699">
              <w:rPr>
                <w:rFonts w:ascii="Times New Roman" w:hAnsi="Times New Roman"/>
                <w:bCs/>
                <w:szCs w:val="24"/>
              </w:rPr>
              <w:t>rs</w:t>
            </w:r>
            <w:r w:rsidR="00606609" w:rsidRPr="00964699">
              <w:rPr>
                <w:rFonts w:ascii="Times New Roman" w:hAnsi="Times New Roman"/>
                <w:bCs/>
                <w:szCs w:val="24"/>
              </w:rPr>
              <w:t xml:space="preserve"> 7, 8,  9</w:t>
            </w:r>
            <w:r w:rsidR="00150B55" w:rsidRPr="00964699">
              <w:rPr>
                <w:rFonts w:ascii="Times New Roman" w:hAnsi="Times New Roman"/>
                <w:bCs/>
                <w:szCs w:val="24"/>
              </w:rPr>
              <w:t>, &amp; 10</w:t>
            </w:r>
            <w:r w:rsidR="00606609" w:rsidRPr="00964699">
              <w:rPr>
                <w:rFonts w:ascii="Times New Roman" w:hAnsi="Times New Roman"/>
                <w:szCs w:val="24"/>
              </w:rPr>
              <w:t xml:space="preserve">          </w:t>
            </w:r>
          </w:p>
          <w:p w:rsidR="00606609" w:rsidRPr="00964699" w:rsidRDefault="00606609" w:rsidP="00606609">
            <w:pPr>
              <w:pStyle w:val="BodyText2"/>
              <w:spacing w:after="0" w:line="240" w:lineRule="auto"/>
              <w:rPr>
                <w:rFonts w:ascii="Times New Roman" w:hAnsi="Times New Roman"/>
                <w:szCs w:val="24"/>
              </w:rPr>
            </w:pPr>
            <w:r w:rsidRPr="00964699">
              <w:rPr>
                <w:rFonts w:ascii="Times New Roman" w:hAnsi="Times New Roman"/>
                <w:bCs/>
                <w:szCs w:val="24"/>
              </w:rPr>
              <w:t>Infection, Leukopenia, &amp; AIDS</w:t>
            </w:r>
          </w:p>
          <w:p w:rsidR="00CA72C2" w:rsidRPr="00964699" w:rsidRDefault="00CA72C2" w:rsidP="00606609">
            <w:pPr>
              <w:pStyle w:val="BodyText2"/>
              <w:spacing w:after="0" w:line="240" w:lineRule="auto"/>
              <w:rPr>
                <w:rFonts w:ascii="Times New Roman" w:hAnsi="Times New Roman"/>
                <w:szCs w:val="24"/>
              </w:rPr>
            </w:pPr>
          </w:p>
        </w:tc>
      </w:tr>
      <w:tr w:rsidR="00CA72C2" w:rsidRPr="00964699" w:rsidTr="004375AC">
        <w:trPr>
          <w:trHeight w:val="863"/>
        </w:trPr>
        <w:tc>
          <w:tcPr>
            <w:tcW w:w="1057" w:type="dxa"/>
            <w:tcBorders>
              <w:top w:val="single" w:sz="4" w:space="0" w:color="auto"/>
              <w:left w:val="single" w:sz="4" w:space="0" w:color="auto"/>
              <w:bottom w:val="single" w:sz="4" w:space="0" w:color="auto"/>
              <w:right w:val="single" w:sz="4" w:space="0" w:color="auto"/>
            </w:tcBorders>
            <w:hideMark/>
          </w:tcPr>
          <w:p w:rsidR="001277C8"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5</w:t>
            </w:r>
          </w:p>
          <w:p w:rsidR="00CA72C2" w:rsidRPr="00964699" w:rsidRDefault="001277C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6/16/16</w:t>
            </w:r>
          </w:p>
        </w:tc>
        <w:tc>
          <w:tcPr>
            <w:tcW w:w="2272" w:type="dxa"/>
            <w:tcBorders>
              <w:top w:val="single" w:sz="4" w:space="0" w:color="auto"/>
              <w:left w:val="single" w:sz="4" w:space="0" w:color="auto"/>
              <w:bottom w:val="single" w:sz="4" w:space="0" w:color="auto"/>
              <w:right w:val="single" w:sz="4" w:space="0" w:color="auto"/>
            </w:tcBorders>
          </w:tcPr>
          <w:p w:rsidR="00CA72C2" w:rsidRPr="00964699"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8B6913" w:rsidRPr="00964699" w:rsidRDefault="008B6913">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4"/>
                <w:szCs w:val="24"/>
              </w:rPr>
            </w:pPr>
          </w:p>
          <w:p w:rsidR="00613271" w:rsidRPr="00964699" w:rsidRDefault="00613271"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4"/>
                <w:szCs w:val="24"/>
              </w:rPr>
            </w:pPr>
          </w:p>
          <w:p w:rsidR="00CA72C2" w:rsidRPr="00964699" w:rsidRDefault="00CA72C2"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4"/>
                <w:szCs w:val="24"/>
              </w:rPr>
            </w:pPr>
            <w:r w:rsidRPr="00964699">
              <w:rPr>
                <w:rFonts w:ascii="Times New Roman" w:hAnsi="Times New Roman" w:cs="Times New Roman"/>
                <w:b w:val="0"/>
                <w:color w:val="auto"/>
                <w:sz w:val="24"/>
                <w:szCs w:val="24"/>
              </w:rPr>
              <w:t>Weekly assignments</w:t>
            </w:r>
          </w:p>
        </w:tc>
        <w:tc>
          <w:tcPr>
            <w:tcW w:w="6511" w:type="dxa"/>
            <w:tcBorders>
              <w:top w:val="single" w:sz="4" w:space="0" w:color="auto"/>
              <w:left w:val="single" w:sz="4" w:space="0" w:color="auto"/>
              <w:bottom w:val="single" w:sz="4" w:space="0" w:color="auto"/>
              <w:right w:val="single" w:sz="4" w:space="0" w:color="auto"/>
            </w:tcBorders>
          </w:tcPr>
          <w:p w:rsidR="006B3AB1" w:rsidRPr="00964699" w:rsidRDefault="006B3AB1" w:rsidP="006B3AB1">
            <w:pPr>
              <w:pStyle w:val="BodyText2"/>
              <w:spacing w:after="0" w:line="240" w:lineRule="auto"/>
              <w:rPr>
                <w:rFonts w:ascii="Times New Roman" w:hAnsi="Times New Roman"/>
                <w:szCs w:val="24"/>
              </w:rPr>
            </w:pPr>
            <w:r w:rsidRPr="00964699">
              <w:rPr>
                <w:rFonts w:ascii="Times New Roman" w:hAnsi="Times New Roman"/>
                <w:szCs w:val="24"/>
              </w:rPr>
              <w:t xml:space="preserve">Cancer:  Mutations &amp; Metastasis, </w:t>
            </w:r>
          </w:p>
          <w:p w:rsidR="00613271" w:rsidRPr="00964699" w:rsidRDefault="006B3AB1" w:rsidP="00613271">
            <w:pPr>
              <w:pStyle w:val="BodyText2"/>
              <w:spacing w:after="0" w:line="240" w:lineRule="auto"/>
              <w:rPr>
                <w:rFonts w:ascii="Times New Roman" w:hAnsi="Times New Roman"/>
                <w:color w:val="7030A0"/>
                <w:szCs w:val="24"/>
              </w:rPr>
            </w:pPr>
            <w:r w:rsidRPr="00964699">
              <w:rPr>
                <w:rFonts w:ascii="Times New Roman" w:hAnsi="Times New Roman"/>
                <w:color w:val="7030A0"/>
                <w:szCs w:val="24"/>
              </w:rPr>
              <w:t xml:space="preserve">Metabolism, Regulation, &amp; Immunity                                                     </w:t>
            </w:r>
            <w:r w:rsidR="00613271" w:rsidRPr="00964699">
              <w:rPr>
                <w:rFonts w:ascii="Times New Roman" w:hAnsi="Times New Roman"/>
                <w:szCs w:val="24"/>
              </w:rPr>
              <w:t xml:space="preserve">Leukemia, Lymphoma, &amp; Multiple Myeloma   G103    </w:t>
            </w:r>
          </w:p>
          <w:p w:rsidR="00AC5121" w:rsidRPr="00964699" w:rsidRDefault="00613271" w:rsidP="00613271">
            <w:pPr>
              <w:pStyle w:val="BodyText2"/>
              <w:spacing w:after="0" w:line="240" w:lineRule="auto"/>
              <w:rPr>
                <w:rFonts w:ascii="Times New Roman" w:hAnsi="Times New Roman"/>
                <w:szCs w:val="24"/>
              </w:rPr>
            </w:pPr>
            <w:r w:rsidRPr="00964699">
              <w:rPr>
                <w:rFonts w:ascii="Times New Roman" w:hAnsi="Times New Roman"/>
                <w:color w:val="7030A0"/>
                <w:szCs w:val="24"/>
              </w:rPr>
              <w:t xml:space="preserve">Metabolism, Regulation, &amp; Immunity                                                      </w:t>
            </w:r>
          </w:p>
          <w:p w:rsidR="008B6913" w:rsidRPr="00964699" w:rsidRDefault="008B6913" w:rsidP="00060EA6">
            <w:pPr>
              <w:pStyle w:val="BodyText2"/>
              <w:spacing w:after="0" w:line="240" w:lineRule="auto"/>
              <w:rPr>
                <w:rFonts w:ascii="Times New Roman" w:hAnsi="Times New Roman"/>
                <w:szCs w:val="24"/>
              </w:rPr>
            </w:pPr>
          </w:p>
          <w:p w:rsidR="00BD4C15" w:rsidRPr="00964699" w:rsidRDefault="00A9509C" w:rsidP="00060EA6">
            <w:pPr>
              <w:pStyle w:val="BodyText2"/>
              <w:spacing w:after="0" w:line="240" w:lineRule="auto"/>
              <w:rPr>
                <w:rFonts w:ascii="Times New Roman" w:hAnsi="Times New Roman"/>
                <w:szCs w:val="24"/>
              </w:rPr>
            </w:pPr>
            <w:r w:rsidRPr="00964699">
              <w:rPr>
                <w:rFonts w:ascii="Times New Roman" w:hAnsi="Times New Roman"/>
                <w:szCs w:val="24"/>
              </w:rPr>
              <w:t>McCance</w:t>
            </w:r>
            <w:r w:rsidR="00565BA1" w:rsidRPr="00964699">
              <w:rPr>
                <w:rFonts w:ascii="Times New Roman" w:hAnsi="Times New Roman"/>
                <w:szCs w:val="24"/>
              </w:rPr>
              <w:t>:  Chapter</w:t>
            </w:r>
            <w:r w:rsidR="00F43F27" w:rsidRPr="00964699">
              <w:rPr>
                <w:rFonts w:ascii="Times New Roman" w:hAnsi="Times New Roman"/>
                <w:szCs w:val="24"/>
              </w:rPr>
              <w:t>s</w:t>
            </w:r>
            <w:r w:rsidR="00565BA1" w:rsidRPr="00964699">
              <w:rPr>
                <w:rFonts w:ascii="Times New Roman" w:hAnsi="Times New Roman"/>
                <w:szCs w:val="24"/>
              </w:rPr>
              <w:t xml:space="preserve"> 1</w:t>
            </w:r>
            <w:r w:rsidR="00060EA6" w:rsidRPr="00964699">
              <w:rPr>
                <w:rFonts w:ascii="Times New Roman" w:hAnsi="Times New Roman"/>
                <w:szCs w:val="24"/>
              </w:rPr>
              <w:t xml:space="preserve">2, </w:t>
            </w:r>
            <w:r w:rsidR="00F43F27" w:rsidRPr="00964699">
              <w:rPr>
                <w:rFonts w:ascii="Times New Roman" w:hAnsi="Times New Roman"/>
                <w:szCs w:val="24"/>
              </w:rPr>
              <w:t>13, &amp;</w:t>
            </w:r>
            <w:r w:rsidR="00613271" w:rsidRPr="00964699">
              <w:rPr>
                <w:rFonts w:ascii="Times New Roman" w:hAnsi="Times New Roman"/>
                <w:szCs w:val="24"/>
              </w:rPr>
              <w:t xml:space="preserve">  pp. 1013-1035</w:t>
            </w:r>
          </w:p>
          <w:p w:rsidR="00613271" w:rsidRPr="00964699" w:rsidRDefault="00613271" w:rsidP="00060EA6">
            <w:pPr>
              <w:pStyle w:val="BodyText2"/>
              <w:spacing w:after="0" w:line="240" w:lineRule="auto"/>
              <w:rPr>
                <w:rFonts w:ascii="Times New Roman" w:hAnsi="Times New Roman"/>
                <w:szCs w:val="24"/>
              </w:rPr>
            </w:pPr>
            <w:r w:rsidRPr="00964699">
              <w:rPr>
                <w:rFonts w:ascii="Times New Roman" w:hAnsi="Times New Roman"/>
                <w:szCs w:val="24"/>
              </w:rPr>
              <w:t xml:space="preserve">Disorders of the Breast  &amp;  </w:t>
            </w:r>
            <w:r w:rsidRPr="00964699">
              <w:rPr>
                <w:rFonts w:ascii="Times New Roman" w:hAnsi="Times New Roman"/>
                <w:bCs/>
                <w:iCs/>
                <w:szCs w:val="24"/>
              </w:rPr>
              <w:t xml:space="preserve">Disorders of the Integument </w:t>
            </w:r>
            <w:r w:rsidRPr="00964699">
              <w:rPr>
                <w:rFonts w:ascii="Times New Roman" w:hAnsi="Times New Roman"/>
                <w:szCs w:val="24"/>
              </w:rPr>
              <w:t xml:space="preserve">    </w:t>
            </w:r>
          </w:p>
        </w:tc>
      </w:tr>
      <w:tr w:rsidR="004375AC" w:rsidRPr="00964699" w:rsidTr="004375AC">
        <w:tc>
          <w:tcPr>
            <w:tcW w:w="1057" w:type="dxa"/>
            <w:tcBorders>
              <w:top w:val="single" w:sz="4" w:space="0" w:color="auto"/>
              <w:left w:val="single" w:sz="4" w:space="0" w:color="auto"/>
              <w:bottom w:val="single" w:sz="4" w:space="0" w:color="auto"/>
              <w:right w:val="single" w:sz="4" w:space="0" w:color="auto"/>
            </w:tcBorders>
            <w:hideMark/>
          </w:tcPr>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6</w:t>
            </w:r>
          </w:p>
          <w:p w:rsidR="001277C8" w:rsidRPr="00964699" w:rsidRDefault="001277C8"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6/20-624/16</w:t>
            </w:r>
          </w:p>
        </w:tc>
        <w:tc>
          <w:tcPr>
            <w:tcW w:w="2272"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964699">
              <w:rPr>
                <w:rFonts w:ascii="Times New Roman" w:hAnsi="Times New Roman"/>
                <w:szCs w:val="24"/>
              </w:rPr>
              <w:t>SUMMER BREAK</w:t>
            </w:r>
          </w:p>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tc>
        <w:tc>
          <w:tcPr>
            <w:tcW w:w="6511"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pStyle w:val="BodyText2"/>
              <w:spacing w:after="0" w:line="240" w:lineRule="auto"/>
              <w:rPr>
                <w:rFonts w:ascii="Times New Roman" w:hAnsi="Times New Roman"/>
                <w:szCs w:val="24"/>
              </w:rPr>
            </w:pPr>
          </w:p>
        </w:tc>
      </w:tr>
      <w:tr w:rsidR="004375AC" w:rsidRPr="00964699" w:rsidTr="004375AC">
        <w:tc>
          <w:tcPr>
            <w:tcW w:w="1057" w:type="dxa"/>
            <w:tcBorders>
              <w:top w:val="single" w:sz="4" w:space="0" w:color="auto"/>
              <w:left w:val="single" w:sz="4" w:space="0" w:color="auto"/>
              <w:bottom w:val="single" w:sz="4" w:space="0" w:color="auto"/>
              <w:right w:val="single" w:sz="4" w:space="0" w:color="auto"/>
            </w:tcBorders>
          </w:tcPr>
          <w:p w:rsidR="004375AC" w:rsidRPr="00964699" w:rsidRDefault="004375A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7</w:t>
            </w:r>
          </w:p>
          <w:p w:rsidR="001277C8" w:rsidRPr="00964699" w:rsidRDefault="001277C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6/30/16</w:t>
            </w:r>
          </w:p>
        </w:tc>
        <w:tc>
          <w:tcPr>
            <w:tcW w:w="2272"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4375AC" w:rsidRPr="00964699" w:rsidRDefault="004375AC" w:rsidP="00F2399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4"/>
                <w:szCs w:val="24"/>
              </w:rPr>
            </w:pPr>
          </w:p>
          <w:p w:rsidR="004375AC" w:rsidRPr="00964699" w:rsidRDefault="004375AC" w:rsidP="00F2399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sz w:val="24"/>
                <w:szCs w:val="24"/>
              </w:rPr>
            </w:pPr>
            <w:r w:rsidRPr="00964699">
              <w:rPr>
                <w:rFonts w:ascii="Times New Roman" w:hAnsi="Times New Roman" w:cs="Times New Roman"/>
                <w:b w:val="0"/>
                <w:color w:val="auto"/>
                <w:sz w:val="24"/>
                <w:szCs w:val="24"/>
              </w:rPr>
              <w:t>Weekly assignments</w:t>
            </w:r>
          </w:p>
        </w:tc>
        <w:tc>
          <w:tcPr>
            <w:tcW w:w="6511"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szCs w:val="24"/>
              </w:rPr>
              <w:t xml:space="preserve">Cardiovascular Disease                                                              </w:t>
            </w:r>
          </w:p>
          <w:p w:rsidR="004375AC" w:rsidRPr="00964699" w:rsidRDefault="004375AC" w:rsidP="00F23997">
            <w:pPr>
              <w:pStyle w:val="BodyText2"/>
              <w:spacing w:after="0" w:line="240" w:lineRule="auto"/>
              <w:rPr>
                <w:rFonts w:ascii="Times New Roman" w:hAnsi="Times New Roman"/>
                <w:color w:val="7030A0"/>
                <w:szCs w:val="24"/>
              </w:rPr>
            </w:pPr>
            <w:r w:rsidRPr="00964699">
              <w:rPr>
                <w:rFonts w:ascii="Times New Roman" w:hAnsi="Times New Roman"/>
                <w:color w:val="7030A0"/>
                <w:szCs w:val="24"/>
              </w:rPr>
              <w:t>Oxygenation &amp; Perfusion</w:t>
            </w:r>
            <w:r w:rsidRPr="00964699">
              <w:rPr>
                <w:rFonts w:ascii="Times New Roman" w:hAnsi="Times New Roman"/>
                <w:szCs w:val="24"/>
              </w:rPr>
              <w:t xml:space="preserve">                         </w:t>
            </w:r>
          </w:p>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szCs w:val="24"/>
              </w:rPr>
              <w:t>Diabetes</w:t>
            </w:r>
          </w:p>
          <w:p w:rsidR="004375AC" w:rsidRPr="00964699" w:rsidRDefault="004375AC" w:rsidP="00F23997">
            <w:pPr>
              <w:pStyle w:val="BodyText2"/>
              <w:spacing w:after="0" w:line="240" w:lineRule="auto"/>
              <w:rPr>
                <w:rFonts w:ascii="Times New Roman" w:hAnsi="Times New Roman"/>
                <w:szCs w:val="24"/>
              </w:rPr>
            </w:pPr>
          </w:p>
          <w:p w:rsidR="004375AC" w:rsidRPr="00964699" w:rsidRDefault="004375AC" w:rsidP="00F23997">
            <w:pPr>
              <w:pStyle w:val="BodyText2"/>
              <w:spacing w:after="0" w:line="240" w:lineRule="auto"/>
              <w:rPr>
                <w:rFonts w:ascii="Times New Roman" w:hAnsi="Times New Roman"/>
                <w:bCs/>
                <w:szCs w:val="24"/>
              </w:rPr>
            </w:pPr>
            <w:r w:rsidRPr="00964699">
              <w:rPr>
                <w:rFonts w:ascii="Times New Roman" w:hAnsi="Times New Roman"/>
                <w:bCs/>
                <w:szCs w:val="24"/>
              </w:rPr>
              <w:t>McCance:  Chapters  31, 32</w:t>
            </w:r>
            <w:r w:rsidRPr="00964699">
              <w:rPr>
                <w:rFonts w:ascii="Times New Roman" w:hAnsi="Times New Roman"/>
                <w:szCs w:val="24"/>
              </w:rPr>
              <w:t xml:space="preserve">  &amp; </w:t>
            </w:r>
            <w:r w:rsidRPr="00964699">
              <w:rPr>
                <w:rFonts w:ascii="Times New Roman" w:hAnsi="Times New Roman"/>
                <w:bCs/>
                <w:szCs w:val="24"/>
              </w:rPr>
              <w:t xml:space="preserve">pp. 734-752.    </w:t>
            </w:r>
          </w:p>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bCs/>
                <w:szCs w:val="24"/>
              </w:rPr>
              <w:t>Peripheral Vascular Disease &amp; Pulmonary Embolism</w:t>
            </w:r>
          </w:p>
        </w:tc>
      </w:tr>
      <w:tr w:rsidR="004375AC" w:rsidRPr="00964699" w:rsidTr="004375AC">
        <w:tc>
          <w:tcPr>
            <w:tcW w:w="1057" w:type="dxa"/>
            <w:tcBorders>
              <w:top w:val="single" w:sz="4" w:space="0" w:color="auto"/>
              <w:left w:val="single" w:sz="4" w:space="0" w:color="auto"/>
              <w:bottom w:val="single" w:sz="4" w:space="0" w:color="auto"/>
              <w:right w:val="single" w:sz="4" w:space="0" w:color="auto"/>
            </w:tcBorders>
            <w:hideMark/>
          </w:tcPr>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 xml:space="preserve"> 8</w:t>
            </w:r>
          </w:p>
          <w:p w:rsidR="001277C8" w:rsidRPr="00964699" w:rsidRDefault="001277C8"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7/7/16</w:t>
            </w:r>
          </w:p>
        </w:tc>
        <w:tc>
          <w:tcPr>
            <w:tcW w:w="2272"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4375AC" w:rsidRPr="00964699" w:rsidRDefault="004375AC" w:rsidP="00F2399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4"/>
                <w:szCs w:val="24"/>
              </w:rPr>
            </w:pPr>
            <w:r w:rsidRPr="00964699">
              <w:rPr>
                <w:rFonts w:ascii="Times New Roman" w:hAnsi="Times New Roman" w:cs="Times New Roman"/>
                <w:b w:val="0"/>
                <w:color w:val="auto"/>
                <w:sz w:val="24"/>
                <w:szCs w:val="24"/>
              </w:rPr>
              <w:t>Weekly assignments</w:t>
            </w:r>
          </w:p>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p>
        </w:tc>
        <w:tc>
          <w:tcPr>
            <w:tcW w:w="6511"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szCs w:val="24"/>
              </w:rPr>
              <w:t xml:space="preserve">Urinary Tract Disorders  &amp; Renal Disease                                                     </w:t>
            </w:r>
          </w:p>
          <w:p w:rsidR="004375AC" w:rsidRPr="00964699" w:rsidRDefault="004375AC" w:rsidP="00F23997">
            <w:pPr>
              <w:pStyle w:val="BodyText2"/>
              <w:spacing w:after="0" w:line="240" w:lineRule="auto"/>
              <w:rPr>
                <w:rFonts w:ascii="Times New Roman" w:hAnsi="Times New Roman"/>
                <w:color w:val="7030A0"/>
                <w:szCs w:val="24"/>
              </w:rPr>
            </w:pPr>
            <w:r w:rsidRPr="00964699">
              <w:rPr>
                <w:rFonts w:ascii="Times New Roman" w:hAnsi="Times New Roman"/>
                <w:color w:val="7030A0"/>
                <w:szCs w:val="24"/>
              </w:rPr>
              <w:t>Regulation &amp; Elimination</w:t>
            </w:r>
          </w:p>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szCs w:val="24"/>
              </w:rPr>
              <w:t xml:space="preserve">                     </w:t>
            </w:r>
          </w:p>
          <w:p w:rsidR="004375AC" w:rsidRPr="00964699" w:rsidRDefault="004375AC" w:rsidP="00F23997">
            <w:pPr>
              <w:pStyle w:val="BodyText2"/>
              <w:spacing w:after="0" w:line="240" w:lineRule="auto"/>
              <w:rPr>
                <w:rFonts w:ascii="Times New Roman" w:hAnsi="Times New Roman"/>
                <w:szCs w:val="24"/>
              </w:rPr>
            </w:pPr>
          </w:p>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szCs w:val="24"/>
              </w:rPr>
              <w:t xml:space="preserve">McCance:  Chapters  37, 38, &amp; pp. 850-871.   </w:t>
            </w:r>
          </w:p>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bCs/>
                <w:szCs w:val="24"/>
              </w:rPr>
              <w:t>Male Reproductive disorders</w:t>
            </w:r>
            <w:r w:rsidRPr="00964699">
              <w:rPr>
                <w:rFonts w:ascii="Times New Roman" w:hAnsi="Times New Roman"/>
                <w:szCs w:val="24"/>
              </w:rPr>
              <w:t xml:space="preserve">              </w:t>
            </w:r>
          </w:p>
          <w:p w:rsidR="004375AC" w:rsidRPr="00964699" w:rsidRDefault="004375AC" w:rsidP="00F23997">
            <w:pPr>
              <w:pStyle w:val="BodyText2"/>
              <w:spacing w:after="0" w:line="240" w:lineRule="auto"/>
              <w:rPr>
                <w:rFonts w:ascii="Times New Roman" w:hAnsi="Times New Roman"/>
                <w:bCs/>
                <w:szCs w:val="24"/>
              </w:rPr>
            </w:pPr>
          </w:p>
        </w:tc>
      </w:tr>
      <w:tr w:rsidR="004375AC" w:rsidRPr="00964699" w:rsidTr="004375AC">
        <w:tc>
          <w:tcPr>
            <w:tcW w:w="1057" w:type="dxa"/>
            <w:tcBorders>
              <w:top w:val="single" w:sz="4" w:space="0" w:color="auto"/>
              <w:left w:val="single" w:sz="4" w:space="0" w:color="auto"/>
              <w:bottom w:val="single" w:sz="4" w:space="0" w:color="auto"/>
              <w:right w:val="single" w:sz="4" w:space="0" w:color="auto"/>
            </w:tcBorders>
          </w:tcPr>
          <w:p w:rsidR="004375AC" w:rsidRPr="00964699" w:rsidRDefault="004375A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p>
        </w:tc>
        <w:tc>
          <w:tcPr>
            <w:tcW w:w="2272" w:type="dxa"/>
            <w:tcBorders>
              <w:top w:val="single" w:sz="4" w:space="0" w:color="auto"/>
              <w:left w:val="single" w:sz="4" w:space="0" w:color="auto"/>
              <w:bottom w:val="single" w:sz="4" w:space="0" w:color="auto"/>
              <w:right w:val="single" w:sz="4" w:space="0" w:color="auto"/>
            </w:tcBorders>
          </w:tcPr>
          <w:p w:rsidR="004375AC" w:rsidRPr="00964699" w:rsidRDefault="004375A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p>
        </w:tc>
        <w:tc>
          <w:tcPr>
            <w:tcW w:w="6511" w:type="dxa"/>
            <w:tcBorders>
              <w:top w:val="single" w:sz="4" w:space="0" w:color="auto"/>
              <w:left w:val="single" w:sz="4" w:space="0" w:color="auto"/>
              <w:bottom w:val="single" w:sz="4" w:space="0" w:color="auto"/>
              <w:right w:val="single" w:sz="4" w:space="0" w:color="auto"/>
            </w:tcBorders>
          </w:tcPr>
          <w:p w:rsidR="004375AC" w:rsidRPr="00964699" w:rsidRDefault="004375AC" w:rsidP="004C7476">
            <w:pPr>
              <w:pStyle w:val="BodyText2"/>
              <w:spacing w:after="0" w:line="240" w:lineRule="auto"/>
              <w:rPr>
                <w:rFonts w:ascii="Times New Roman" w:hAnsi="Times New Roman"/>
                <w:bCs/>
                <w:szCs w:val="24"/>
              </w:rPr>
            </w:pPr>
          </w:p>
        </w:tc>
      </w:tr>
      <w:tr w:rsidR="004375AC" w:rsidRPr="00964699" w:rsidTr="004375AC">
        <w:tc>
          <w:tcPr>
            <w:tcW w:w="1057" w:type="dxa"/>
            <w:tcBorders>
              <w:top w:val="single" w:sz="4" w:space="0" w:color="auto"/>
              <w:left w:val="single" w:sz="4" w:space="0" w:color="auto"/>
              <w:bottom w:val="single" w:sz="4" w:space="0" w:color="auto"/>
              <w:right w:val="single" w:sz="4" w:space="0" w:color="auto"/>
            </w:tcBorders>
            <w:hideMark/>
          </w:tcPr>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9</w:t>
            </w:r>
          </w:p>
          <w:p w:rsidR="001277C8" w:rsidRPr="00964699" w:rsidRDefault="001277C8"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7/14/16</w:t>
            </w:r>
          </w:p>
        </w:tc>
        <w:tc>
          <w:tcPr>
            <w:tcW w:w="2272"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4375AC" w:rsidRPr="00964699" w:rsidRDefault="004375AC" w:rsidP="00F2399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4"/>
                <w:szCs w:val="24"/>
              </w:rPr>
            </w:pPr>
            <w:r w:rsidRPr="00964699">
              <w:rPr>
                <w:rFonts w:ascii="Times New Roman" w:hAnsi="Times New Roman" w:cs="Times New Roman"/>
                <w:b w:val="0"/>
                <w:color w:val="auto"/>
                <w:sz w:val="24"/>
                <w:szCs w:val="24"/>
              </w:rPr>
              <w:t>Weekly assignments</w:t>
            </w:r>
          </w:p>
        </w:tc>
        <w:tc>
          <w:tcPr>
            <w:tcW w:w="6511"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szCs w:val="24"/>
              </w:rPr>
              <w:t xml:space="preserve">Gastrointestinal Disorders                               </w:t>
            </w:r>
          </w:p>
          <w:p w:rsidR="004375AC" w:rsidRPr="00964699" w:rsidRDefault="004375AC" w:rsidP="00F23997">
            <w:pPr>
              <w:pStyle w:val="BodyText2"/>
              <w:spacing w:after="0" w:line="240" w:lineRule="auto"/>
              <w:rPr>
                <w:rFonts w:ascii="Times New Roman" w:hAnsi="Times New Roman"/>
                <w:color w:val="7030A0"/>
                <w:szCs w:val="24"/>
              </w:rPr>
            </w:pPr>
            <w:r w:rsidRPr="00964699">
              <w:rPr>
                <w:rFonts w:ascii="Times New Roman" w:hAnsi="Times New Roman"/>
                <w:color w:val="7030A0"/>
                <w:szCs w:val="24"/>
              </w:rPr>
              <w:t>Nutrition &amp; Elimination</w:t>
            </w:r>
          </w:p>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szCs w:val="24"/>
              </w:rPr>
              <w:t xml:space="preserve">Musculoskeletal Disease                                                           </w:t>
            </w:r>
          </w:p>
          <w:p w:rsidR="004375AC" w:rsidRPr="00964699" w:rsidRDefault="004375AC" w:rsidP="00F23997">
            <w:pPr>
              <w:pStyle w:val="BodyText2"/>
              <w:spacing w:after="0" w:line="240" w:lineRule="auto"/>
              <w:rPr>
                <w:rFonts w:ascii="Times New Roman" w:hAnsi="Times New Roman"/>
                <w:color w:val="7030A0"/>
                <w:szCs w:val="24"/>
              </w:rPr>
            </w:pPr>
            <w:r w:rsidRPr="00964699">
              <w:rPr>
                <w:rFonts w:ascii="Times New Roman" w:hAnsi="Times New Roman"/>
                <w:color w:val="7030A0"/>
                <w:szCs w:val="24"/>
              </w:rPr>
              <w:t>Mobility</w:t>
            </w:r>
          </w:p>
          <w:p w:rsidR="004375AC" w:rsidRPr="00964699" w:rsidRDefault="004375AC" w:rsidP="00F23997">
            <w:pPr>
              <w:pStyle w:val="BodyText2"/>
              <w:spacing w:after="0" w:line="240" w:lineRule="auto"/>
              <w:rPr>
                <w:rFonts w:ascii="Times New Roman" w:hAnsi="Times New Roman"/>
                <w:color w:val="7030A0"/>
                <w:szCs w:val="24"/>
              </w:rPr>
            </w:pPr>
          </w:p>
          <w:p w:rsidR="004375AC" w:rsidRPr="00964699" w:rsidRDefault="004375AC" w:rsidP="00F23997">
            <w:pPr>
              <w:pStyle w:val="BodyText2"/>
              <w:spacing w:after="0" w:line="240" w:lineRule="auto"/>
              <w:rPr>
                <w:rFonts w:ascii="Times New Roman" w:hAnsi="Times New Roman"/>
                <w:color w:val="7030A0"/>
                <w:szCs w:val="24"/>
              </w:rPr>
            </w:pPr>
            <w:r w:rsidRPr="00964699">
              <w:rPr>
                <w:rFonts w:ascii="Times New Roman" w:hAnsi="Times New Roman"/>
                <w:b/>
                <w:color w:val="FF0000"/>
                <w:szCs w:val="24"/>
              </w:rPr>
              <w:t xml:space="preserve">0800-0900  EXAM  3  </w:t>
            </w:r>
          </w:p>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szCs w:val="24"/>
              </w:rPr>
              <w:t xml:space="preserve">       </w:t>
            </w:r>
          </w:p>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bCs/>
                <w:iCs/>
                <w:szCs w:val="24"/>
              </w:rPr>
              <w:t xml:space="preserve">McCance:  Chapters  40, 41, 43, &amp; 44. </w:t>
            </w:r>
            <w:r w:rsidRPr="00964699">
              <w:rPr>
                <w:rFonts w:ascii="Times New Roman" w:hAnsi="Times New Roman"/>
                <w:szCs w:val="24"/>
              </w:rPr>
              <w:t xml:space="preserve"> </w:t>
            </w:r>
          </w:p>
          <w:p w:rsidR="004375AC" w:rsidRPr="00964699" w:rsidRDefault="004375AC" w:rsidP="00F23997">
            <w:pPr>
              <w:pStyle w:val="BodyText2"/>
              <w:spacing w:after="0" w:line="240" w:lineRule="auto"/>
              <w:rPr>
                <w:rFonts w:ascii="Times New Roman" w:hAnsi="Times New Roman"/>
                <w:bCs/>
                <w:iCs/>
                <w:szCs w:val="24"/>
              </w:rPr>
            </w:pPr>
            <w:r w:rsidRPr="00964699">
              <w:rPr>
                <w:rFonts w:ascii="Times New Roman" w:hAnsi="Times New Roman"/>
                <w:bCs/>
                <w:iCs/>
                <w:szCs w:val="24"/>
              </w:rPr>
              <w:t>Colon Cancer</w:t>
            </w:r>
          </w:p>
          <w:p w:rsidR="004375AC" w:rsidRPr="00964699" w:rsidRDefault="004375AC" w:rsidP="00F23997">
            <w:pPr>
              <w:pStyle w:val="BodyText2"/>
              <w:spacing w:after="0" w:line="240" w:lineRule="auto"/>
              <w:rPr>
                <w:rFonts w:ascii="Times New Roman" w:hAnsi="Times New Roman"/>
                <w:b/>
                <w:color w:val="FF0000"/>
                <w:szCs w:val="24"/>
              </w:rPr>
            </w:pPr>
          </w:p>
        </w:tc>
      </w:tr>
      <w:tr w:rsidR="004375AC" w:rsidRPr="00964699" w:rsidTr="004375AC">
        <w:tc>
          <w:tcPr>
            <w:tcW w:w="1057"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10</w:t>
            </w:r>
          </w:p>
          <w:p w:rsidR="001277C8" w:rsidRPr="00964699" w:rsidRDefault="001277C8"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7/21/16</w:t>
            </w:r>
          </w:p>
        </w:tc>
        <w:tc>
          <w:tcPr>
            <w:tcW w:w="2272"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4375AC" w:rsidRPr="00964699" w:rsidRDefault="004375AC" w:rsidP="00F2399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4"/>
                <w:szCs w:val="24"/>
              </w:rPr>
            </w:pPr>
            <w:r w:rsidRPr="00964699">
              <w:rPr>
                <w:rFonts w:ascii="Times New Roman" w:hAnsi="Times New Roman" w:cs="Times New Roman"/>
                <w:b w:val="0"/>
                <w:color w:val="auto"/>
                <w:sz w:val="24"/>
                <w:szCs w:val="24"/>
              </w:rPr>
              <w:t>Weekly assignments</w:t>
            </w:r>
          </w:p>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p>
        </w:tc>
        <w:tc>
          <w:tcPr>
            <w:tcW w:w="6511"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szCs w:val="24"/>
              </w:rPr>
              <w:t xml:space="preserve">Neurologic Disease , increased ICP                                                                                                           </w:t>
            </w:r>
          </w:p>
          <w:p w:rsidR="004375AC" w:rsidRPr="00964699" w:rsidRDefault="004375AC" w:rsidP="00F23997">
            <w:pPr>
              <w:pStyle w:val="BodyText2"/>
              <w:spacing w:after="0" w:line="240" w:lineRule="auto"/>
              <w:rPr>
                <w:rFonts w:ascii="Times New Roman" w:hAnsi="Times New Roman"/>
                <w:color w:val="7030A0"/>
                <w:szCs w:val="24"/>
              </w:rPr>
            </w:pPr>
            <w:r w:rsidRPr="00964699">
              <w:rPr>
                <w:rFonts w:ascii="Times New Roman" w:hAnsi="Times New Roman"/>
                <w:color w:val="7030A0"/>
                <w:szCs w:val="24"/>
              </w:rPr>
              <w:t>Cognition, Mobility, &amp; Perception</w:t>
            </w:r>
          </w:p>
          <w:p w:rsidR="004375AC" w:rsidRPr="00964699" w:rsidRDefault="004375AC" w:rsidP="00F23997">
            <w:pPr>
              <w:pStyle w:val="BodyText2"/>
              <w:spacing w:after="0" w:line="240" w:lineRule="auto"/>
              <w:rPr>
                <w:rFonts w:ascii="Times New Roman" w:hAnsi="Times New Roman"/>
                <w:szCs w:val="24"/>
              </w:rPr>
            </w:pPr>
          </w:p>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szCs w:val="24"/>
              </w:rPr>
              <w:t>McCance:  Chapter 11, 15, 17, &amp; 18</w:t>
            </w:r>
            <w:r w:rsidRPr="00964699">
              <w:rPr>
                <w:rFonts w:ascii="Times New Roman" w:hAnsi="Times New Roman"/>
                <w:bCs/>
                <w:szCs w:val="24"/>
              </w:rPr>
              <w:t xml:space="preserve">      </w:t>
            </w:r>
          </w:p>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szCs w:val="24"/>
              </w:rPr>
              <w:t>Brain Tumors &amp; Muscular Dystrophy</w:t>
            </w:r>
          </w:p>
          <w:p w:rsidR="004375AC" w:rsidRPr="00964699" w:rsidRDefault="004375AC" w:rsidP="00F23997">
            <w:pPr>
              <w:pStyle w:val="BodyText2"/>
              <w:spacing w:after="0" w:line="240" w:lineRule="auto"/>
              <w:rPr>
                <w:rFonts w:ascii="Times New Roman" w:hAnsi="Times New Roman"/>
                <w:szCs w:val="24"/>
              </w:rPr>
            </w:pPr>
          </w:p>
        </w:tc>
      </w:tr>
      <w:tr w:rsidR="004375AC" w:rsidRPr="00964699" w:rsidTr="004375AC">
        <w:tc>
          <w:tcPr>
            <w:tcW w:w="1057"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11</w:t>
            </w:r>
          </w:p>
          <w:p w:rsidR="001277C8" w:rsidRPr="00964699" w:rsidRDefault="001277C8"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7/28/16</w:t>
            </w:r>
          </w:p>
        </w:tc>
        <w:tc>
          <w:tcPr>
            <w:tcW w:w="2272"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4375AC" w:rsidRPr="00964699" w:rsidRDefault="004375AC" w:rsidP="00F2399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4"/>
                <w:szCs w:val="24"/>
              </w:rPr>
            </w:pPr>
          </w:p>
          <w:p w:rsidR="004375AC" w:rsidRPr="00964699" w:rsidRDefault="004375AC" w:rsidP="00F2399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sz w:val="24"/>
                <w:szCs w:val="24"/>
              </w:rPr>
            </w:pPr>
            <w:r w:rsidRPr="00964699">
              <w:rPr>
                <w:rFonts w:ascii="Times New Roman" w:hAnsi="Times New Roman" w:cs="Times New Roman"/>
                <w:b w:val="0"/>
                <w:color w:val="auto"/>
                <w:sz w:val="24"/>
                <w:szCs w:val="24"/>
              </w:rPr>
              <w:t>Weekly assignments</w:t>
            </w:r>
          </w:p>
        </w:tc>
        <w:tc>
          <w:tcPr>
            <w:tcW w:w="6511"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szCs w:val="24"/>
              </w:rPr>
              <w:t xml:space="preserve">Endocrine Disease                                                  </w:t>
            </w:r>
          </w:p>
          <w:p w:rsidR="004375AC" w:rsidRPr="00964699" w:rsidRDefault="004375AC" w:rsidP="00F23997">
            <w:pPr>
              <w:pStyle w:val="BodyText2"/>
              <w:spacing w:after="0" w:line="240" w:lineRule="auto"/>
              <w:rPr>
                <w:rFonts w:ascii="Times New Roman" w:hAnsi="Times New Roman"/>
                <w:color w:val="7030A0"/>
                <w:szCs w:val="24"/>
              </w:rPr>
            </w:pPr>
            <w:r w:rsidRPr="00964699">
              <w:rPr>
                <w:rFonts w:ascii="Times New Roman" w:hAnsi="Times New Roman"/>
                <w:color w:val="7030A0"/>
                <w:szCs w:val="24"/>
              </w:rPr>
              <w:t>Regulation &amp; Metabolism</w:t>
            </w:r>
          </w:p>
          <w:p w:rsidR="004375AC" w:rsidRPr="00964699" w:rsidRDefault="004375AC" w:rsidP="00F23997">
            <w:pPr>
              <w:pStyle w:val="BodyText2"/>
              <w:spacing w:after="0" w:line="240" w:lineRule="auto"/>
              <w:rPr>
                <w:rFonts w:ascii="Times New Roman" w:hAnsi="Times New Roman"/>
                <w:szCs w:val="24"/>
              </w:rPr>
            </w:pPr>
          </w:p>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szCs w:val="24"/>
              </w:rPr>
              <w:t xml:space="preserve">                                           </w:t>
            </w:r>
          </w:p>
          <w:p w:rsidR="004375AC" w:rsidRPr="00964699" w:rsidRDefault="004375AC" w:rsidP="00F23997">
            <w:pPr>
              <w:pStyle w:val="BodyText2"/>
              <w:spacing w:after="0" w:line="240" w:lineRule="auto"/>
              <w:rPr>
                <w:rFonts w:ascii="Times New Roman" w:hAnsi="Times New Roman"/>
                <w:szCs w:val="24"/>
              </w:rPr>
            </w:pPr>
            <w:r w:rsidRPr="00964699">
              <w:rPr>
                <w:rFonts w:ascii="Times New Roman" w:hAnsi="Times New Roman"/>
                <w:szCs w:val="24"/>
              </w:rPr>
              <w:t xml:space="preserve">McCance:  Chapters  21 &amp; 22.  (skip </w:t>
            </w:r>
            <w:r w:rsidRPr="00964699">
              <w:rPr>
                <w:rFonts w:ascii="Times New Roman" w:hAnsi="Times New Roman"/>
                <w:bCs/>
                <w:szCs w:val="24"/>
              </w:rPr>
              <w:t xml:space="preserve">pp. 734-752)    </w:t>
            </w:r>
          </w:p>
          <w:p w:rsidR="004375AC" w:rsidRPr="00964699" w:rsidRDefault="004375AC" w:rsidP="00F23997">
            <w:pPr>
              <w:pStyle w:val="BodyText2"/>
              <w:spacing w:after="0" w:line="240" w:lineRule="auto"/>
              <w:rPr>
                <w:rFonts w:ascii="Times New Roman" w:hAnsi="Times New Roman"/>
                <w:szCs w:val="24"/>
              </w:rPr>
            </w:pPr>
          </w:p>
          <w:p w:rsidR="00AD4AA0" w:rsidRPr="00964699" w:rsidRDefault="00AD4AA0" w:rsidP="00F23997">
            <w:pPr>
              <w:pStyle w:val="BodyText2"/>
              <w:spacing w:after="0" w:line="240" w:lineRule="auto"/>
              <w:rPr>
                <w:rFonts w:ascii="Times New Roman" w:hAnsi="Times New Roman"/>
                <w:szCs w:val="24"/>
              </w:rPr>
            </w:pPr>
          </w:p>
          <w:p w:rsidR="00AD4AA0" w:rsidRPr="00964699" w:rsidRDefault="00AD4AA0" w:rsidP="00F23997">
            <w:pPr>
              <w:pStyle w:val="BodyText2"/>
              <w:spacing w:after="0" w:line="240" w:lineRule="auto"/>
              <w:rPr>
                <w:rFonts w:ascii="Times New Roman" w:hAnsi="Times New Roman"/>
                <w:szCs w:val="24"/>
              </w:rPr>
            </w:pPr>
          </w:p>
        </w:tc>
      </w:tr>
      <w:tr w:rsidR="004375AC" w:rsidRPr="00964699" w:rsidTr="004375AC">
        <w:tc>
          <w:tcPr>
            <w:tcW w:w="1057"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964699">
              <w:rPr>
                <w:rFonts w:ascii="Times New Roman" w:hAnsi="Times New Roman"/>
                <w:szCs w:val="24"/>
              </w:rPr>
              <w:t>12</w:t>
            </w:r>
          </w:p>
          <w:p w:rsidR="004375AC" w:rsidRPr="00964699" w:rsidRDefault="001277C8"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r w:rsidRPr="00964699">
              <w:rPr>
                <w:rFonts w:ascii="Times New Roman" w:hAnsi="Times New Roman"/>
                <w:szCs w:val="24"/>
              </w:rPr>
              <w:t>8/4/16</w:t>
            </w:r>
          </w:p>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b/>
                <w:szCs w:val="24"/>
              </w:rPr>
            </w:pPr>
            <w:r w:rsidRPr="00964699">
              <w:rPr>
                <w:rFonts w:ascii="Times New Roman" w:hAnsi="Times New Roman"/>
                <w:b/>
                <w:color w:val="FF0000"/>
                <w:szCs w:val="24"/>
              </w:rPr>
              <w:t>FINAL EXAM</w:t>
            </w:r>
          </w:p>
        </w:tc>
        <w:tc>
          <w:tcPr>
            <w:tcW w:w="2272"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Cs w:val="24"/>
              </w:rPr>
            </w:pPr>
          </w:p>
          <w:p w:rsidR="004375AC" w:rsidRPr="00964699" w:rsidRDefault="004375AC" w:rsidP="00F239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Cs w:val="24"/>
              </w:rPr>
            </w:pPr>
            <w:r w:rsidRPr="00964699">
              <w:rPr>
                <w:rFonts w:ascii="Times New Roman" w:hAnsi="Times New Roman"/>
                <w:szCs w:val="24"/>
              </w:rPr>
              <w:t>Weekly assignments</w:t>
            </w:r>
          </w:p>
        </w:tc>
        <w:tc>
          <w:tcPr>
            <w:tcW w:w="6511" w:type="dxa"/>
            <w:tcBorders>
              <w:top w:val="single" w:sz="4" w:space="0" w:color="auto"/>
              <w:left w:val="single" w:sz="4" w:space="0" w:color="auto"/>
              <w:bottom w:val="single" w:sz="4" w:space="0" w:color="auto"/>
              <w:right w:val="single" w:sz="4" w:space="0" w:color="auto"/>
            </w:tcBorders>
          </w:tcPr>
          <w:p w:rsidR="004375AC" w:rsidRPr="00964699" w:rsidRDefault="004375AC" w:rsidP="00F2399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Alterations in cognition, perception and affect</w:t>
            </w:r>
          </w:p>
          <w:p w:rsidR="004375AC" w:rsidRPr="00964699" w:rsidRDefault="004375AC" w:rsidP="00F23997">
            <w:pPr>
              <w:pStyle w:val="BodyText2"/>
              <w:spacing w:after="0" w:line="240" w:lineRule="auto"/>
              <w:rPr>
                <w:rFonts w:ascii="Times New Roman" w:hAnsi="Times New Roman"/>
                <w:color w:val="7030A0"/>
                <w:szCs w:val="24"/>
              </w:rPr>
            </w:pPr>
          </w:p>
          <w:p w:rsidR="004375AC" w:rsidRPr="00964699" w:rsidRDefault="004375AC" w:rsidP="00F23997">
            <w:pPr>
              <w:pStyle w:val="BodyText2"/>
              <w:spacing w:after="0" w:line="240" w:lineRule="auto"/>
              <w:rPr>
                <w:rFonts w:ascii="Times New Roman" w:hAnsi="Times New Roman"/>
                <w:b/>
                <w:color w:val="FF0000"/>
                <w:szCs w:val="24"/>
              </w:rPr>
            </w:pPr>
            <w:r w:rsidRPr="00964699">
              <w:rPr>
                <w:rFonts w:ascii="Times New Roman" w:hAnsi="Times New Roman"/>
                <w:b/>
                <w:color w:val="FF0000"/>
                <w:szCs w:val="24"/>
              </w:rPr>
              <w:t xml:space="preserve">0800-0930  CUMULATIVE FINAL EXAM  </w:t>
            </w:r>
          </w:p>
          <w:p w:rsidR="004375AC" w:rsidRPr="00964699" w:rsidRDefault="004375AC" w:rsidP="00F23997">
            <w:pPr>
              <w:pStyle w:val="BodyText2"/>
              <w:spacing w:after="0" w:line="240" w:lineRule="auto"/>
              <w:rPr>
                <w:rFonts w:ascii="Times New Roman" w:hAnsi="Times New Roman"/>
                <w:b/>
                <w:color w:val="FF0000"/>
                <w:szCs w:val="24"/>
              </w:rPr>
            </w:pPr>
            <w:r w:rsidRPr="00964699">
              <w:rPr>
                <w:rFonts w:ascii="Times New Roman" w:hAnsi="Times New Roman"/>
                <w:b/>
                <w:color w:val="FF0000"/>
                <w:szCs w:val="24"/>
              </w:rPr>
              <w:t xml:space="preserve">                    </w:t>
            </w:r>
          </w:p>
          <w:p w:rsidR="004375AC" w:rsidRPr="00964699" w:rsidRDefault="004375AC" w:rsidP="00F23997">
            <w:pPr>
              <w:pStyle w:val="BodyText2"/>
              <w:spacing w:after="0" w:line="240" w:lineRule="auto"/>
              <w:rPr>
                <w:rFonts w:ascii="Times New Roman" w:hAnsi="Times New Roman"/>
                <w:b/>
                <w:color w:val="FF0000"/>
                <w:szCs w:val="24"/>
              </w:rPr>
            </w:pPr>
          </w:p>
          <w:p w:rsidR="004375AC" w:rsidRPr="00964699" w:rsidRDefault="004375AC" w:rsidP="00F23997">
            <w:pPr>
              <w:pStyle w:val="BodyText2"/>
              <w:spacing w:after="0" w:line="240" w:lineRule="auto"/>
              <w:rPr>
                <w:rFonts w:ascii="Times New Roman" w:hAnsi="Times New Roman"/>
                <w:color w:val="7030A0"/>
                <w:szCs w:val="24"/>
              </w:rPr>
            </w:pPr>
            <w:r w:rsidRPr="00964699">
              <w:rPr>
                <w:rFonts w:ascii="Times New Roman" w:hAnsi="Times New Roman"/>
                <w:szCs w:val="24"/>
              </w:rPr>
              <w:t xml:space="preserve">McCance:  Chapter 18                          </w:t>
            </w:r>
          </w:p>
        </w:tc>
      </w:tr>
    </w:tbl>
    <w:p w:rsidR="00CA72C2" w:rsidRPr="00964699" w:rsidRDefault="00CA72C2" w:rsidP="00CA72C2">
      <w:pPr>
        <w:rPr>
          <w:rFonts w:ascii="Times New Roman" w:hAnsi="Times New Roman"/>
          <w:szCs w:val="24"/>
        </w:rPr>
      </w:pPr>
      <w:bookmarkStart w:id="0" w:name="_GoBack"/>
      <w:bookmarkEnd w:id="0"/>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p>
    <w:tbl>
      <w:tblPr>
        <w:tblW w:w="9630" w:type="dxa"/>
        <w:tblInd w:w="-72" w:type="dxa"/>
        <w:tblLayout w:type="fixed"/>
        <w:tblLook w:val="04A0" w:firstRow="1" w:lastRow="0" w:firstColumn="1" w:lastColumn="0" w:noHBand="0" w:noVBand="1"/>
      </w:tblPr>
      <w:tblGrid>
        <w:gridCol w:w="1350"/>
        <w:gridCol w:w="3600"/>
        <w:gridCol w:w="3150"/>
        <w:gridCol w:w="1530"/>
      </w:tblGrid>
      <w:tr w:rsidR="00CA72C2" w:rsidRPr="00964699" w:rsidTr="00CA72C2">
        <w:trPr>
          <w:cantSplit/>
        </w:trPr>
        <w:tc>
          <w:tcPr>
            <w:tcW w:w="1350" w:type="dxa"/>
            <w:hideMark/>
          </w:tcPr>
          <w:p w:rsidR="00B5749C" w:rsidRPr="00964699" w:rsidRDefault="00B5749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New Roman" w:hAnsi="Times New Roman"/>
                <w:szCs w:val="24"/>
              </w:rPr>
            </w:pPr>
          </w:p>
          <w:p w:rsidR="00CA72C2" w:rsidRPr="00964699"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New Roman" w:hAnsi="Times New Roman"/>
                <w:szCs w:val="24"/>
              </w:rPr>
            </w:pPr>
            <w:r w:rsidRPr="00964699">
              <w:rPr>
                <w:rFonts w:ascii="Times New Roman" w:hAnsi="Times New Roman"/>
                <w:szCs w:val="24"/>
              </w:rPr>
              <w:t>Approved:</w:t>
            </w:r>
          </w:p>
        </w:tc>
        <w:tc>
          <w:tcPr>
            <w:tcW w:w="3600" w:type="dxa"/>
            <w:hideMark/>
          </w:tcPr>
          <w:p w:rsidR="00B5749C" w:rsidRPr="00964699" w:rsidRDefault="00B5749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p>
          <w:p w:rsidR="00CA72C2" w:rsidRPr="00964699"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964699">
              <w:rPr>
                <w:rFonts w:ascii="Times New Roman" w:hAnsi="Times New Roman"/>
                <w:szCs w:val="24"/>
              </w:rPr>
              <w:t>Academic Affairs Committee:</w:t>
            </w:r>
          </w:p>
          <w:p w:rsidR="00CA72C2" w:rsidRPr="00964699"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64699">
              <w:rPr>
                <w:rFonts w:ascii="Times New Roman" w:hAnsi="Times New Roman"/>
                <w:szCs w:val="24"/>
              </w:rPr>
              <w:t>General Faculty:</w:t>
            </w:r>
          </w:p>
          <w:p w:rsidR="00CA72C2" w:rsidRPr="00964699"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ind w:left="2880" w:hanging="2880"/>
              <w:contextualSpacing/>
              <w:rPr>
                <w:rFonts w:ascii="Times New Roman" w:hAnsi="Times New Roman"/>
                <w:szCs w:val="24"/>
              </w:rPr>
            </w:pPr>
            <w:r w:rsidRPr="00964699">
              <w:rPr>
                <w:rFonts w:ascii="Times New Roman" w:hAnsi="Times New Roman"/>
                <w:szCs w:val="24"/>
              </w:rPr>
              <w:t>UF Curriculum Committee:</w:t>
            </w:r>
          </w:p>
        </w:tc>
        <w:tc>
          <w:tcPr>
            <w:tcW w:w="3150" w:type="dxa"/>
            <w:hideMark/>
          </w:tcPr>
          <w:p w:rsidR="00B5749C" w:rsidRPr="00964699" w:rsidRDefault="00B5749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CA72C2" w:rsidRPr="00964699"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964699">
              <w:rPr>
                <w:rFonts w:ascii="Times New Roman" w:hAnsi="Times New Roman"/>
                <w:szCs w:val="24"/>
              </w:rPr>
              <w:t>06/00; 02/03; 09/09</w:t>
            </w:r>
          </w:p>
          <w:p w:rsidR="00CA72C2" w:rsidRPr="00964699"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964699">
              <w:rPr>
                <w:rFonts w:ascii="Times New Roman" w:hAnsi="Times New Roman"/>
                <w:szCs w:val="24"/>
              </w:rPr>
              <w:t>03/96; 03/03; 09/09</w:t>
            </w:r>
          </w:p>
          <w:p w:rsidR="00CA72C2" w:rsidRPr="00964699"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ind w:left="2880" w:hanging="2880"/>
              <w:rPr>
                <w:rFonts w:ascii="Times New Roman" w:hAnsi="Times New Roman"/>
                <w:szCs w:val="24"/>
              </w:rPr>
            </w:pPr>
            <w:r w:rsidRPr="00964699">
              <w:rPr>
                <w:rFonts w:ascii="Times New Roman" w:hAnsi="Times New Roman"/>
                <w:szCs w:val="24"/>
              </w:rPr>
              <w:t>04/96; 05/03; 10/09</w:t>
            </w:r>
          </w:p>
        </w:tc>
        <w:tc>
          <w:tcPr>
            <w:tcW w:w="1530" w:type="dxa"/>
          </w:tcPr>
          <w:p w:rsidR="00B5749C" w:rsidRPr="00964699" w:rsidRDefault="00B5749C">
            <w:pPr>
              <w:widowControl/>
              <w:rPr>
                <w:rFonts w:ascii="Times New Roman" w:hAnsi="Times New Roman"/>
                <w:szCs w:val="24"/>
              </w:rPr>
            </w:pPr>
          </w:p>
          <w:p w:rsidR="00CA72C2" w:rsidRPr="00964699" w:rsidRDefault="00CA72C2">
            <w:pPr>
              <w:widowControl/>
              <w:rPr>
                <w:rFonts w:ascii="Times New Roman" w:hAnsi="Times New Roman"/>
                <w:szCs w:val="24"/>
              </w:rPr>
            </w:pPr>
            <w:r w:rsidRPr="00964699">
              <w:rPr>
                <w:rFonts w:ascii="Times New Roman" w:hAnsi="Times New Roman"/>
                <w:szCs w:val="24"/>
              </w:rPr>
              <w:t>04/07</w:t>
            </w:r>
          </w:p>
          <w:p w:rsidR="00CA72C2" w:rsidRPr="00964699"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New Roman" w:hAnsi="Times New Roman"/>
                <w:szCs w:val="24"/>
              </w:rPr>
            </w:pPr>
          </w:p>
        </w:tc>
      </w:tr>
    </w:tbl>
    <w:p w:rsidR="00CA72C2" w:rsidRPr="00964699" w:rsidRDefault="00CA72C2" w:rsidP="00CA72C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r w:rsidRPr="00964699">
        <w:rPr>
          <w:rFonts w:ascii="Times New Roman" w:hAnsi="Times New Roman"/>
          <w:szCs w:val="24"/>
        </w:rPr>
        <w:tab/>
      </w:r>
    </w:p>
    <w:sectPr w:rsidR="00CA72C2" w:rsidRPr="00964699" w:rsidSect="009A5A04">
      <w:footerReference w:type="default" r:id="rId13"/>
      <w:footerReference w:type="first" r:id="rId1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0F" w:rsidRDefault="0031020F">
      <w:r>
        <w:separator/>
      </w:r>
    </w:p>
  </w:endnote>
  <w:endnote w:type="continuationSeparator" w:id="0">
    <w:p w:rsidR="0031020F" w:rsidRDefault="003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01574"/>
      <w:docPartObj>
        <w:docPartGallery w:val="Page Numbers (Bottom of Page)"/>
        <w:docPartUnique/>
      </w:docPartObj>
    </w:sdtPr>
    <w:sdtEndPr/>
    <w:sdtContent>
      <w:p w:rsidR="00914573" w:rsidRDefault="00914573">
        <w:pPr>
          <w:pStyle w:val="Footer"/>
          <w:jc w:val="center"/>
        </w:pPr>
        <w:r>
          <w:fldChar w:fldCharType="begin"/>
        </w:r>
        <w:r>
          <w:instrText xml:space="preserve"> PAGE   \* MERGEFORMAT </w:instrText>
        </w:r>
        <w:r>
          <w:fldChar w:fldCharType="separate"/>
        </w:r>
        <w:r w:rsidR="002047C3">
          <w:rPr>
            <w:noProof/>
          </w:rPr>
          <w:t>6</w:t>
        </w:r>
        <w:r>
          <w:rPr>
            <w:noProof/>
          </w:rPr>
          <w:fldChar w:fldCharType="end"/>
        </w:r>
      </w:p>
    </w:sdtContent>
  </w:sdt>
  <w:p w:rsidR="00914573" w:rsidRDefault="0091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73" w:rsidRDefault="00914573">
    <w:pPr>
      <w:pStyle w:val="Footer"/>
    </w:pPr>
  </w:p>
  <w:p w:rsidR="00914573" w:rsidRDefault="00914573">
    <w:pPr>
      <w:pStyle w:val="Footer"/>
    </w:pPr>
    <w:r>
      <w:t xml:space="preserve">NUR3129 </w:t>
    </w:r>
    <w:r w:rsidR="00D35A3F">
      <w:t xml:space="preserve"> </w:t>
    </w:r>
    <w:r w:rsidR="00C7798D">
      <w:t>SUMMER 201</w:t>
    </w:r>
    <w:r w:rsidR="00E60077">
      <w:t>6</w:t>
    </w:r>
    <w:r>
      <w:t xml:space="preserve"> </w:t>
    </w:r>
    <w:r w:rsidR="00E60077">
      <w:t>Dr. Love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0F" w:rsidRDefault="0031020F">
      <w:r>
        <w:separator/>
      </w:r>
    </w:p>
  </w:footnote>
  <w:footnote w:type="continuationSeparator" w:id="0">
    <w:p w:rsidR="0031020F" w:rsidRDefault="00310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5">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6">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7">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8">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6"/>
  </w:num>
  <w:num w:numId="8">
    <w:abstractNumId w:val="6"/>
  </w:num>
  <w:num w:numId="9">
    <w:abstractNumId w:val="30"/>
  </w:num>
  <w:num w:numId="10">
    <w:abstractNumId w:val="19"/>
  </w:num>
  <w:num w:numId="11">
    <w:abstractNumId w:val="5"/>
  </w:num>
  <w:num w:numId="12">
    <w:abstractNumId w:val="38"/>
  </w:num>
  <w:num w:numId="13">
    <w:abstractNumId w:val="0"/>
  </w:num>
  <w:num w:numId="14">
    <w:abstractNumId w:val="24"/>
  </w:num>
  <w:num w:numId="15">
    <w:abstractNumId w:val="35"/>
  </w:num>
  <w:num w:numId="16">
    <w:abstractNumId w:val="23"/>
  </w:num>
  <w:num w:numId="17">
    <w:abstractNumId w:val="32"/>
  </w:num>
  <w:num w:numId="18">
    <w:abstractNumId w:val="37"/>
  </w:num>
  <w:num w:numId="19">
    <w:abstractNumId w:val="34"/>
  </w:num>
  <w:num w:numId="20">
    <w:abstractNumId w:val="15"/>
  </w:num>
  <w:num w:numId="21">
    <w:abstractNumId w:val="28"/>
  </w:num>
  <w:num w:numId="22">
    <w:abstractNumId w:val="31"/>
  </w:num>
  <w:num w:numId="23">
    <w:abstractNumId w:val="14"/>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058A"/>
    <w:rsid w:val="00011BDD"/>
    <w:rsid w:val="0001669D"/>
    <w:rsid w:val="00033EBF"/>
    <w:rsid w:val="00046955"/>
    <w:rsid w:val="00060EA6"/>
    <w:rsid w:val="00061932"/>
    <w:rsid w:val="00072CA0"/>
    <w:rsid w:val="00074538"/>
    <w:rsid w:val="000861DA"/>
    <w:rsid w:val="00094FE0"/>
    <w:rsid w:val="000978EC"/>
    <w:rsid w:val="000A4A8D"/>
    <w:rsid w:val="000B06BC"/>
    <w:rsid w:val="000C172F"/>
    <w:rsid w:val="000C5EF4"/>
    <w:rsid w:val="000D138D"/>
    <w:rsid w:val="000D4EEC"/>
    <w:rsid w:val="000D67FE"/>
    <w:rsid w:val="000F522A"/>
    <w:rsid w:val="000F5FBC"/>
    <w:rsid w:val="001076D0"/>
    <w:rsid w:val="00110608"/>
    <w:rsid w:val="001166AF"/>
    <w:rsid w:val="00120857"/>
    <w:rsid w:val="0012191B"/>
    <w:rsid w:val="001277C8"/>
    <w:rsid w:val="001359EC"/>
    <w:rsid w:val="00146ED6"/>
    <w:rsid w:val="00150B55"/>
    <w:rsid w:val="00157878"/>
    <w:rsid w:val="00163C77"/>
    <w:rsid w:val="00167713"/>
    <w:rsid w:val="001748B8"/>
    <w:rsid w:val="00176D72"/>
    <w:rsid w:val="00186AD5"/>
    <w:rsid w:val="00187039"/>
    <w:rsid w:val="001901D5"/>
    <w:rsid w:val="00191119"/>
    <w:rsid w:val="001927E5"/>
    <w:rsid w:val="001A123B"/>
    <w:rsid w:val="001D09A0"/>
    <w:rsid w:val="001D130A"/>
    <w:rsid w:val="001D2596"/>
    <w:rsid w:val="001D7B83"/>
    <w:rsid w:val="001E061F"/>
    <w:rsid w:val="001E1A5F"/>
    <w:rsid w:val="001E49D5"/>
    <w:rsid w:val="001F2B65"/>
    <w:rsid w:val="0020147E"/>
    <w:rsid w:val="00203397"/>
    <w:rsid w:val="002047C3"/>
    <w:rsid w:val="002115F1"/>
    <w:rsid w:val="00213449"/>
    <w:rsid w:val="00214FFD"/>
    <w:rsid w:val="002203F4"/>
    <w:rsid w:val="00230864"/>
    <w:rsid w:val="00260C21"/>
    <w:rsid w:val="002674F4"/>
    <w:rsid w:val="0028363B"/>
    <w:rsid w:val="00283E5A"/>
    <w:rsid w:val="002850D9"/>
    <w:rsid w:val="00285B4C"/>
    <w:rsid w:val="002871EA"/>
    <w:rsid w:val="00294895"/>
    <w:rsid w:val="002A02A5"/>
    <w:rsid w:val="002A0C97"/>
    <w:rsid w:val="002A19D0"/>
    <w:rsid w:val="002A3309"/>
    <w:rsid w:val="002B4BC2"/>
    <w:rsid w:val="002C5553"/>
    <w:rsid w:val="002E6B56"/>
    <w:rsid w:val="0030120D"/>
    <w:rsid w:val="0031020F"/>
    <w:rsid w:val="00314AE3"/>
    <w:rsid w:val="003215E9"/>
    <w:rsid w:val="00321C28"/>
    <w:rsid w:val="00327F09"/>
    <w:rsid w:val="0033668E"/>
    <w:rsid w:val="00344C12"/>
    <w:rsid w:val="00347FFC"/>
    <w:rsid w:val="00365C26"/>
    <w:rsid w:val="00371225"/>
    <w:rsid w:val="00381A23"/>
    <w:rsid w:val="003963CB"/>
    <w:rsid w:val="003A4673"/>
    <w:rsid w:val="003C23B9"/>
    <w:rsid w:val="003C50F4"/>
    <w:rsid w:val="003C7D90"/>
    <w:rsid w:val="003E0F48"/>
    <w:rsid w:val="003F1686"/>
    <w:rsid w:val="003F21B2"/>
    <w:rsid w:val="003F4EAF"/>
    <w:rsid w:val="003F77EC"/>
    <w:rsid w:val="00402209"/>
    <w:rsid w:val="00403555"/>
    <w:rsid w:val="004053EC"/>
    <w:rsid w:val="0040680A"/>
    <w:rsid w:val="0041020C"/>
    <w:rsid w:val="00415580"/>
    <w:rsid w:val="00427E16"/>
    <w:rsid w:val="004375AC"/>
    <w:rsid w:val="004404D3"/>
    <w:rsid w:val="0045052E"/>
    <w:rsid w:val="0045145D"/>
    <w:rsid w:val="004671E3"/>
    <w:rsid w:val="004714DE"/>
    <w:rsid w:val="00475FEE"/>
    <w:rsid w:val="00487822"/>
    <w:rsid w:val="004900FF"/>
    <w:rsid w:val="00491696"/>
    <w:rsid w:val="00493069"/>
    <w:rsid w:val="004A637D"/>
    <w:rsid w:val="004A6E79"/>
    <w:rsid w:val="004B3CE4"/>
    <w:rsid w:val="004C7476"/>
    <w:rsid w:val="004C7D28"/>
    <w:rsid w:val="00504FCC"/>
    <w:rsid w:val="005057C6"/>
    <w:rsid w:val="0050638D"/>
    <w:rsid w:val="005108E1"/>
    <w:rsid w:val="00534036"/>
    <w:rsid w:val="0053484B"/>
    <w:rsid w:val="00540C12"/>
    <w:rsid w:val="0054306A"/>
    <w:rsid w:val="00543E4B"/>
    <w:rsid w:val="0054664E"/>
    <w:rsid w:val="00564C49"/>
    <w:rsid w:val="00565BA1"/>
    <w:rsid w:val="0056612B"/>
    <w:rsid w:val="00566C59"/>
    <w:rsid w:val="0056789B"/>
    <w:rsid w:val="005706F6"/>
    <w:rsid w:val="00583AD3"/>
    <w:rsid w:val="00597A65"/>
    <w:rsid w:val="005A6388"/>
    <w:rsid w:val="005A6C0D"/>
    <w:rsid w:val="005B7ADA"/>
    <w:rsid w:val="005C01C4"/>
    <w:rsid w:val="005C1812"/>
    <w:rsid w:val="005C3FC0"/>
    <w:rsid w:val="005D7836"/>
    <w:rsid w:val="005E0A4E"/>
    <w:rsid w:val="005E176D"/>
    <w:rsid w:val="005F0FB6"/>
    <w:rsid w:val="005F18A0"/>
    <w:rsid w:val="005F3F10"/>
    <w:rsid w:val="00602D50"/>
    <w:rsid w:val="00606609"/>
    <w:rsid w:val="006101C0"/>
    <w:rsid w:val="00613271"/>
    <w:rsid w:val="00637C7E"/>
    <w:rsid w:val="00637FE2"/>
    <w:rsid w:val="006461FE"/>
    <w:rsid w:val="00660A40"/>
    <w:rsid w:val="0066484A"/>
    <w:rsid w:val="00667B92"/>
    <w:rsid w:val="00670848"/>
    <w:rsid w:val="006743CD"/>
    <w:rsid w:val="006771E6"/>
    <w:rsid w:val="00681147"/>
    <w:rsid w:val="0068129E"/>
    <w:rsid w:val="00690226"/>
    <w:rsid w:val="006A781A"/>
    <w:rsid w:val="006B08A7"/>
    <w:rsid w:val="006B0E3F"/>
    <w:rsid w:val="006B2556"/>
    <w:rsid w:val="006B3AB1"/>
    <w:rsid w:val="006B4396"/>
    <w:rsid w:val="006B4547"/>
    <w:rsid w:val="006C0AA7"/>
    <w:rsid w:val="006C2A4C"/>
    <w:rsid w:val="006C7CAF"/>
    <w:rsid w:val="006D21B6"/>
    <w:rsid w:val="006D2A3A"/>
    <w:rsid w:val="006D4351"/>
    <w:rsid w:val="006D602F"/>
    <w:rsid w:val="006E588D"/>
    <w:rsid w:val="006E65C3"/>
    <w:rsid w:val="006E6EA1"/>
    <w:rsid w:val="006E7EE2"/>
    <w:rsid w:val="00712079"/>
    <w:rsid w:val="00724433"/>
    <w:rsid w:val="0072550B"/>
    <w:rsid w:val="00736BBD"/>
    <w:rsid w:val="007371FC"/>
    <w:rsid w:val="0074151E"/>
    <w:rsid w:val="0074386B"/>
    <w:rsid w:val="00745530"/>
    <w:rsid w:val="00750C76"/>
    <w:rsid w:val="00752062"/>
    <w:rsid w:val="00760598"/>
    <w:rsid w:val="00763392"/>
    <w:rsid w:val="007649B3"/>
    <w:rsid w:val="00767430"/>
    <w:rsid w:val="007715D6"/>
    <w:rsid w:val="00786779"/>
    <w:rsid w:val="00786B9D"/>
    <w:rsid w:val="007928DD"/>
    <w:rsid w:val="00793F3C"/>
    <w:rsid w:val="007974EC"/>
    <w:rsid w:val="007A0E10"/>
    <w:rsid w:val="007B2FD8"/>
    <w:rsid w:val="007B5DCE"/>
    <w:rsid w:val="007B6BE9"/>
    <w:rsid w:val="007C16A5"/>
    <w:rsid w:val="007C2ED6"/>
    <w:rsid w:val="007C39A3"/>
    <w:rsid w:val="007D25F7"/>
    <w:rsid w:val="007E287E"/>
    <w:rsid w:val="007E72F2"/>
    <w:rsid w:val="00803683"/>
    <w:rsid w:val="008036CF"/>
    <w:rsid w:val="00806F86"/>
    <w:rsid w:val="00820F1E"/>
    <w:rsid w:val="008273F5"/>
    <w:rsid w:val="00827712"/>
    <w:rsid w:val="00835849"/>
    <w:rsid w:val="00840446"/>
    <w:rsid w:val="00842EF0"/>
    <w:rsid w:val="00843B2D"/>
    <w:rsid w:val="008447ED"/>
    <w:rsid w:val="0085267C"/>
    <w:rsid w:val="00852B3D"/>
    <w:rsid w:val="008575FE"/>
    <w:rsid w:val="00874E68"/>
    <w:rsid w:val="008751B2"/>
    <w:rsid w:val="008837C5"/>
    <w:rsid w:val="0089435F"/>
    <w:rsid w:val="00896911"/>
    <w:rsid w:val="008A4D70"/>
    <w:rsid w:val="008A6790"/>
    <w:rsid w:val="008B0B5B"/>
    <w:rsid w:val="008B0C05"/>
    <w:rsid w:val="008B6913"/>
    <w:rsid w:val="008D553E"/>
    <w:rsid w:val="008F60A3"/>
    <w:rsid w:val="00904A98"/>
    <w:rsid w:val="009058CC"/>
    <w:rsid w:val="009133FC"/>
    <w:rsid w:val="00914573"/>
    <w:rsid w:val="00914EAF"/>
    <w:rsid w:val="00921DA8"/>
    <w:rsid w:val="00926CB6"/>
    <w:rsid w:val="00943EFA"/>
    <w:rsid w:val="00946112"/>
    <w:rsid w:val="009509C5"/>
    <w:rsid w:val="00953C50"/>
    <w:rsid w:val="00956F5E"/>
    <w:rsid w:val="009605E7"/>
    <w:rsid w:val="0096279C"/>
    <w:rsid w:val="00963F2E"/>
    <w:rsid w:val="00964699"/>
    <w:rsid w:val="009721F0"/>
    <w:rsid w:val="00974F48"/>
    <w:rsid w:val="00980090"/>
    <w:rsid w:val="009807F9"/>
    <w:rsid w:val="00986061"/>
    <w:rsid w:val="00986D6C"/>
    <w:rsid w:val="009A498F"/>
    <w:rsid w:val="009A5A04"/>
    <w:rsid w:val="009A766B"/>
    <w:rsid w:val="009D3F3D"/>
    <w:rsid w:val="009D5EB6"/>
    <w:rsid w:val="009E3232"/>
    <w:rsid w:val="009E5778"/>
    <w:rsid w:val="009F4108"/>
    <w:rsid w:val="009F42E1"/>
    <w:rsid w:val="009F704A"/>
    <w:rsid w:val="00A028F6"/>
    <w:rsid w:val="00A048F7"/>
    <w:rsid w:val="00A11C2B"/>
    <w:rsid w:val="00A31F31"/>
    <w:rsid w:val="00A329B2"/>
    <w:rsid w:val="00A45ACC"/>
    <w:rsid w:val="00A5131C"/>
    <w:rsid w:val="00A52568"/>
    <w:rsid w:val="00A53C45"/>
    <w:rsid w:val="00A54C4C"/>
    <w:rsid w:val="00A573A7"/>
    <w:rsid w:val="00A72731"/>
    <w:rsid w:val="00A729F6"/>
    <w:rsid w:val="00A73BCA"/>
    <w:rsid w:val="00A76E5F"/>
    <w:rsid w:val="00A80C63"/>
    <w:rsid w:val="00A8203E"/>
    <w:rsid w:val="00A90BF9"/>
    <w:rsid w:val="00A90E0C"/>
    <w:rsid w:val="00A9509C"/>
    <w:rsid w:val="00A97C5F"/>
    <w:rsid w:val="00AA1FA4"/>
    <w:rsid w:val="00AA2AB5"/>
    <w:rsid w:val="00AA3130"/>
    <w:rsid w:val="00AA4BB9"/>
    <w:rsid w:val="00AC5121"/>
    <w:rsid w:val="00AD14CA"/>
    <w:rsid w:val="00AD4AA0"/>
    <w:rsid w:val="00AD7E9A"/>
    <w:rsid w:val="00AE0361"/>
    <w:rsid w:val="00AE477E"/>
    <w:rsid w:val="00AF1474"/>
    <w:rsid w:val="00AF77E8"/>
    <w:rsid w:val="00B018BB"/>
    <w:rsid w:val="00B02F80"/>
    <w:rsid w:val="00B06593"/>
    <w:rsid w:val="00B12BA4"/>
    <w:rsid w:val="00B16EBC"/>
    <w:rsid w:val="00B37F3A"/>
    <w:rsid w:val="00B4692A"/>
    <w:rsid w:val="00B5171C"/>
    <w:rsid w:val="00B52ACB"/>
    <w:rsid w:val="00B5749C"/>
    <w:rsid w:val="00B623B9"/>
    <w:rsid w:val="00B646F3"/>
    <w:rsid w:val="00B66811"/>
    <w:rsid w:val="00B74853"/>
    <w:rsid w:val="00B84CD2"/>
    <w:rsid w:val="00B90334"/>
    <w:rsid w:val="00B92322"/>
    <w:rsid w:val="00B97DBE"/>
    <w:rsid w:val="00BA3329"/>
    <w:rsid w:val="00BA4A49"/>
    <w:rsid w:val="00BA6E29"/>
    <w:rsid w:val="00BC2928"/>
    <w:rsid w:val="00BC4BF2"/>
    <w:rsid w:val="00BD4C15"/>
    <w:rsid w:val="00BE3060"/>
    <w:rsid w:val="00BE5121"/>
    <w:rsid w:val="00BE7DBB"/>
    <w:rsid w:val="00BF3642"/>
    <w:rsid w:val="00C06B64"/>
    <w:rsid w:val="00C108E7"/>
    <w:rsid w:val="00C12D03"/>
    <w:rsid w:val="00C16649"/>
    <w:rsid w:val="00C22595"/>
    <w:rsid w:val="00C24986"/>
    <w:rsid w:val="00C356E8"/>
    <w:rsid w:val="00C37E99"/>
    <w:rsid w:val="00C4020D"/>
    <w:rsid w:val="00C612F5"/>
    <w:rsid w:val="00C7798D"/>
    <w:rsid w:val="00C77E54"/>
    <w:rsid w:val="00C81563"/>
    <w:rsid w:val="00C8563E"/>
    <w:rsid w:val="00C86E58"/>
    <w:rsid w:val="00C91721"/>
    <w:rsid w:val="00C9264A"/>
    <w:rsid w:val="00C957DE"/>
    <w:rsid w:val="00CA72C2"/>
    <w:rsid w:val="00CB3158"/>
    <w:rsid w:val="00CB4163"/>
    <w:rsid w:val="00CC306A"/>
    <w:rsid w:val="00CC322D"/>
    <w:rsid w:val="00CC4CB6"/>
    <w:rsid w:val="00CC6057"/>
    <w:rsid w:val="00CC6410"/>
    <w:rsid w:val="00CD4162"/>
    <w:rsid w:val="00CD529B"/>
    <w:rsid w:val="00CD5FCA"/>
    <w:rsid w:val="00CE6E08"/>
    <w:rsid w:val="00CF2393"/>
    <w:rsid w:val="00CF2A5D"/>
    <w:rsid w:val="00D016B3"/>
    <w:rsid w:val="00D04C1A"/>
    <w:rsid w:val="00D17442"/>
    <w:rsid w:val="00D208D6"/>
    <w:rsid w:val="00D22A10"/>
    <w:rsid w:val="00D30256"/>
    <w:rsid w:val="00D348C5"/>
    <w:rsid w:val="00D35A3F"/>
    <w:rsid w:val="00D44EAB"/>
    <w:rsid w:val="00D47F46"/>
    <w:rsid w:val="00D54B8B"/>
    <w:rsid w:val="00D64B8E"/>
    <w:rsid w:val="00D72ACB"/>
    <w:rsid w:val="00D831F3"/>
    <w:rsid w:val="00D83E58"/>
    <w:rsid w:val="00D939F4"/>
    <w:rsid w:val="00D93B1B"/>
    <w:rsid w:val="00D97EF6"/>
    <w:rsid w:val="00DB1138"/>
    <w:rsid w:val="00DB7361"/>
    <w:rsid w:val="00DC27C3"/>
    <w:rsid w:val="00DE010F"/>
    <w:rsid w:val="00DE1C6D"/>
    <w:rsid w:val="00DE2A47"/>
    <w:rsid w:val="00DE2D18"/>
    <w:rsid w:val="00DF3579"/>
    <w:rsid w:val="00E05E90"/>
    <w:rsid w:val="00E17F43"/>
    <w:rsid w:val="00E26B04"/>
    <w:rsid w:val="00E279BB"/>
    <w:rsid w:val="00E309F3"/>
    <w:rsid w:val="00E31684"/>
    <w:rsid w:val="00E376B1"/>
    <w:rsid w:val="00E3774C"/>
    <w:rsid w:val="00E468C8"/>
    <w:rsid w:val="00E546A0"/>
    <w:rsid w:val="00E5568D"/>
    <w:rsid w:val="00E57349"/>
    <w:rsid w:val="00E60077"/>
    <w:rsid w:val="00E66FF2"/>
    <w:rsid w:val="00E746EE"/>
    <w:rsid w:val="00E86424"/>
    <w:rsid w:val="00E9059A"/>
    <w:rsid w:val="00E97F03"/>
    <w:rsid w:val="00EA37F9"/>
    <w:rsid w:val="00EA45D0"/>
    <w:rsid w:val="00EA60C7"/>
    <w:rsid w:val="00EC02CE"/>
    <w:rsid w:val="00EC0B2B"/>
    <w:rsid w:val="00EC1515"/>
    <w:rsid w:val="00ED625C"/>
    <w:rsid w:val="00EE1E51"/>
    <w:rsid w:val="00EF04A3"/>
    <w:rsid w:val="00EF2D53"/>
    <w:rsid w:val="00F0655C"/>
    <w:rsid w:val="00F11513"/>
    <w:rsid w:val="00F22730"/>
    <w:rsid w:val="00F342A7"/>
    <w:rsid w:val="00F42DA2"/>
    <w:rsid w:val="00F43F27"/>
    <w:rsid w:val="00F4502A"/>
    <w:rsid w:val="00F5027E"/>
    <w:rsid w:val="00F57190"/>
    <w:rsid w:val="00F71200"/>
    <w:rsid w:val="00F7297A"/>
    <w:rsid w:val="00F82022"/>
    <w:rsid w:val="00F8367D"/>
    <w:rsid w:val="00F83DF1"/>
    <w:rsid w:val="00F848A8"/>
    <w:rsid w:val="00F97ED1"/>
    <w:rsid w:val="00FB5B86"/>
    <w:rsid w:val="00FB6797"/>
    <w:rsid w:val="00FD291B"/>
    <w:rsid w:val="00FD48F8"/>
    <w:rsid w:val="00FD4F28"/>
    <w:rsid w:val="00FD5345"/>
    <w:rsid w:val="00FD6239"/>
    <w:rsid w:val="00FF0D6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6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 w:type="character" w:styleId="CommentReference">
    <w:name w:val="annotation reference"/>
    <w:basedOn w:val="DefaultParagraphFont"/>
    <w:semiHidden/>
    <w:unhideWhenUsed/>
    <w:rsid w:val="002203F4"/>
    <w:rPr>
      <w:sz w:val="16"/>
      <w:szCs w:val="16"/>
    </w:rPr>
  </w:style>
  <w:style w:type="paragraph" w:styleId="CommentText">
    <w:name w:val="annotation text"/>
    <w:basedOn w:val="Normal"/>
    <w:link w:val="CommentTextChar"/>
    <w:semiHidden/>
    <w:unhideWhenUsed/>
    <w:rsid w:val="002203F4"/>
    <w:rPr>
      <w:sz w:val="20"/>
    </w:rPr>
  </w:style>
  <w:style w:type="character" w:customStyle="1" w:styleId="CommentTextChar">
    <w:name w:val="Comment Text Char"/>
    <w:basedOn w:val="DefaultParagraphFont"/>
    <w:link w:val="CommentText"/>
    <w:semiHidden/>
    <w:rsid w:val="002203F4"/>
    <w:rPr>
      <w:rFonts w:ascii="Helvetica" w:hAnsi="Helvetica"/>
      <w:snapToGrid w:val="0"/>
    </w:rPr>
  </w:style>
  <w:style w:type="paragraph" w:styleId="CommentSubject">
    <w:name w:val="annotation subject"/>
    <w:basedOn w:val="CommentText"/>
    <w:next w:val="CommentText"/>
    <w:link w:val="CommentSubjectChar"/>
    <w:semiHidden/>
    <w:unhideWhenUsed/>
    <w:rsid w:val="002203F4"/>
    <w:rPr>
      <w:b/>
      <w:bCs/>
    </w:rPr>
  </w:style>
  <w:style w:type="character" w:customStyle="1" w:styleId="CommentSubjectChar">
    <w:name w:val="Comment Subject Char"/>
    <w:basedOn w:val="CommentTextChar"/>
    <w:link w:val="CommentSubject"/>
    <w:semiHidden/>
    <w:rsid w:val="002203F4"/>
    <w:rPr>
      <w:rFonts w:ascii="Helvetica" w:hAnsi="Helvetica"/>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6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 w:type="character" w:styleId="CommentReference">
    <w:name w:val="annotation reference"/>
    <w:basedOn w:val="DefaultParagraphFont"/>
    <w:semiHidden/>
    <w:unhideWhenUsed/>
    <w:rsid w:val="002203F4"/>
    <w:rPr>
      <w:sz w:val="16"/>
      <w:szCs w:val="16"/>
    </w:rPr>
  </w:style>
  <w:style w:type="paragraph" w:styleId="CommentText">
    <w:name w:val="annotation text"/>
    <w:basedOn w:val="Normal"/>
    <w:link w:val="CommentTextChar"/>
    <w:semiHidden/>
    <w:unhideWhenUsed/>
    <w:rsid w:val="002203F4"/>
    <w:rPr>
      <w:sz w:val="20"/>
    </w:rPr>
  </w:style>
  <w:style w:type="character" w:customStyle="1" w:styleId="CommentTextChar">
    <w:name w:val="Comment Text Char"/>
    <w:basedOn w:val="DefaultParagraphFont"/>
    <w:link w:val="CommentText"/>
    <w:semiHidden/>
    <w:rsid w:val="002203F4"/>
    <w:rPr>
      <w:rFonts w:ascii="Helvetica" w:hAnsi="Helvetica"/>
      <w:snapToGrid w:val="0"/>
    </w:rPr>
  </w:style>
  <w:style w:type="paragraph" w:styleId="CommentSubject">
    <w:name w:val="annotation subject"/>
    <w:basedOn w:val="CommentText"/>
    <w:next w:val="CommentText"/>
    <w:link w:val="CommentSubjectChar"/>
    <w:semiHidden/>
    <w:unhideWhenUsed/>
    <w:rsid w:val="002203F4"/>
    <w:rPr>
      <w:b/>
      <w:bCs/>
    </w:rPr>
  </w:style>
  <w:style w:type="character" w:customStyle="1" w:styleId="CommentSubjectChar">
    <w:name w:val="Comment Subject Char"/>
    <w:basedOn w:val="CommentTextChar"/>
    <w:link w:val="CommentSubject"/>
    <w:semiHidden/>
    <w:rsid w:val="002203F4"/>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487">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10561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o.ufl.edu/students.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atalog.ufl.edu/ugrad/current/regulations/info/grades.aspx" TargetMode="External"/><Relationship Id="rId4" Type="http://schemas.microsoft.com/office/2007/relationships/stylesWithEffects" Target="stylesWithEffects.xml"/><Relationship Id="rId9" Type="http://schemas.openxmlformats.org/officeDocument/2006/relationships/hyperlink" Target="mailto:helpdesk@uf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5F16-8E39-4F0C-9D7F-051E0BDC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1237</Words>
  <Characters>9530</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4</cp:revision>
  <cp:lastPrinted>2016-04-12T15:50:00Z</cp:lastPrinted>
  <dcterms:created xsi:type="dcterms:W3CDTF">2016-04-12T16:39:00Z</dcterms:created>
  <dcterms:modified xsi:type="dcterms:W3CDTF">2016-04-29T14:53:00Z</dcterms:modified>
</cp:coreProperties>
</file>