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D811CE">
        <w:rPr>
          <w:rFonts w:ascii="Times New Roman" w:hAnsi="Times New Roman"/>
          <w:szCs w:val="24"/>
        </w:rPr>
        <w:t xml:space="preserve">Fall </w:t>
      </w:r>
      <w:r w:rsidR="00C33AE8">
        <w:rPr>
          <w:rFonts w:ascii="Times New Roman" w:hAnsi="Times New Roman"/>
          <w:szCs w:val="24"/>
        </w:rPr>
        <w:t>2016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567B8">
        <w:rPr>
          <w:rFonts w:ascii="Times New Roman" w:hAnsi="Times New Roman"/>
          <w:szCs w:val="24"/>
        </w:rPr>
        <w:t>3145</w:t>
      </w:r>
      <w:r w:rsidR="00391682">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4567B8" w:rsidRPr="00232A8C">
        <w:rPr>
          <w:rFonts w:ascii="Times New Roman" w:hAnsi="Times New Roman"/>
          <w:szCs w:val="24"/>
        </w:rPr>
        <w:t>Pharmacology for Nursing</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567B8">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4567B8" w:rsidRPr="00232A8C">
        <w:rPr>
          <w:rFonts w:ascii="Times New Roman" w:hAnsi="Times New Roman"/>
          <w:szCs w:val="24"/>
        </w:rPr>
        <w:t>BSN Program:  2</w:t>
      </w:r>
      <w:r w:rsidR="004567B8" w:rsidRPr="00232A8C">
        <w:rPr>
          <w:rFonts w:ascii="Times New Roman" w:hAnsi="Times New Roman"/>
          <w:szCs w:val="24"/>
          <w:vertAlign w:val="superscript"/>
        </w:rPr>
        <w:t>nd</w:t>
      </w:r>
      <w:r w:rsidR="004567B8" w:rsidRPr="00232A8C">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Pr="00232A8C"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4567B8" w:rsidRPr="00232A8C">
        <w:rPr>
          <w:rFonts w:ascii="Times New Roman" w:hAnsi="Times New Roman"/>
          <w:szCs w:val="24"/>
        </w:rPr>
        <w:t xml:space="preserve">NUR 3129 </w:t>
      </w:r>
      <w:r w:rsidR="004567B8">
        <w:rPr>
          <w:rFonts w:ascii="Times New Roman" w:hAnsi="Times New Roman"/>
          <w:szCs w:val="24"/>
        </w:rPr>
        <w:tab/>
        <w:t>Pathophysiology and Psychopathology</w:t>
      </w:r>
    </w:p>
    <w:p w:rsidR="004567B8" w:rsidRPr="00232A8C"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232A8C">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 xml:space="preserve">NUR </w:t>
      </w:r>
      <w:r>
        <w:rPr>
          <w:rFonts w:ascii="Times New Roman" w:hAnsi="Times New Roman"/>
          <w:szCs w:val="24"/>
        </w:rPr>
        <w:t>3138</w:t>
      </w:r>
      <w:r w:rsidRPr="00232A8C">
        <w:rPr>
          <w:rFonts w:ascii="Times New Roman" w:hAnsi="Times New Roman"/>
          <w:szCs w:val="24"/>
        </w:rPr>
        <w:t xml:space="preserve"> </w:t>
      </w:r>
      <w:r>
        <w:rPr>
          <w:rFonts w:ascii="Times New Roman" w:hAnsi="Times New Roman"/>
          <w:szCs w:val="24"/>
        </w:rPr>
        <w:tab/>
      </w:r>
      <w:r w:rsidRPr="00232A8C">
        <w:rPr>
          <w:rFonts w:ascii="Times New Roman" w:hAnsi="Times New Roman"/>
          <w:szCs w:val="24"/>
        </w:rPr>
        <w:t xml:space="preserve">Systems of Care 1:  Wellness Promotion and Illness </w:t>
      </w:r>
      <w:r w:rsidRPr="00232A8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Prevention</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4567B8">
        <w:rPr>
          <w:rFonts w:ascii="Times New Roman" w:hAnsi="Times New Roman"/>
          <w:szCs w:val="24"/>
        </w:rPr>
        <w:t xml:space="preserve">NUR 3197 </w:t>
      </w:r>
      <w:r w:rsidR="004567B8">
        <w:rPr>
          <w:rFonts w:ascii="Times New Roman" w:hAnsi="Times New Roman"/>
          <w:szCs w:val="24"/>
        </w:rPr>
        <w:tab/>
        <w:t>Introduction to Genetics and Genomics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Default="002A78F1" w:rsidP="004567B8">
      <w:pPr>
        <w:pStyle w:val="Heading1"/>
        <w:tabs>
          <w:tab w:val="clear" w:pos="1386"/>
          <w:tab w:val="clear" w:pos="7920"/>
          <w:tab w:val="left" w:pos="0"/>
          <w:tab w:val="left" w:pos="8910"/>
        </w:tabs>
        <w:ind w:left="0" w:firstLine="0"/>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391682">
        <w:rPr>
          <w:rFonts w:ascii="Times New Roman" w:hAnsi="Times New Roman"/>
          <w:sz w:val="24"/>
          <w:szCs w:val="24"/>
          <w:u w:val="none"/>
        </w:rPr>
        <w:t>Patsy Love, DNP,</w:t>
      </w:r>
      <w:r w:rsidR="00E806D6">
        <w:rPr>
          <w:rFonts w:ascii="Times New Roman" w:hAnsi="Times New Roman"/>
          <w:sz w:val="24"/>
          <w:szCs w:val="24"/>
          <w:u w:val="none"/>
        </w:rPr>
        <w:t xml:space="preserve"> </w:t>
      </w:r>
      <w:r w:rsidR="00391682">
        <w:rPr>
          <w:rFonts w:ascii="Times New Roman" w:hAnsi="Times New Roman"/>
          <w:sz w:val="24"/>
          <w:szCs w:val="24"/>
          <w:u w:val="none"/>
        </w:rPr>
        <w:t>RN,CNOR</w:t>
      </w:r>
    </w:p>
    <w:p w:rsidR="004567B8" w:rsidRDefault="004567B8" w:rsidP="000D4C71">
      <w:pPr>
        <w:ind w:left="2880"/>
        <w:rPr>
          <w:rFonts w:ascii="Times New Roman" w:hAnsi="Times New Roman"/>
          <w:szCs w:val="24"/>
        </w:rPr>
      </w:pPr>
      <w:r w:rsidRPr="00D4209A">
        <w:rPr>
          <w:rFonts w:ascii="Times New Roman" w:hAnsi="Times New Roman"/>
          <w:szCs w:val="24"/>
        </w:rPr>
        <w:t xml:space="preserve">Office </w:t>
      </w:r>
      <w:r>
        <w:rPr>
          <w:rFonts w:ascii="Times New Roman" w:hAnsi="Times New Roman"/>
          <w:szCs w:val="24"/>
        </w:rPr>
        <w:t>h</w:t>
      </w:r>
      <w:r w:rsidRPr="00D4209A">
        <w:rPr>
          <w:rFonts w:ascii="Times New Roman" w:hAnsi="Times New Roman"/>
          <w:szCs w:val="24"/>
        </w:rPr>
        <w:t xml:space="preserve">ours: </w:t>
      </w:r>
      <w:r>
        <w:rPr>
          <w:rFonts w:ascii="Times New Roman" w:hAnsi="Times New Roman"/>
          <w:szCs w:val="24"/>
        </w:rPr>
        <w:t xml:space="preserve">by </w:t>
      </w:r>
      <w:r w:rsidR="000D4C71">
        <w:rPr>
          <w:rFonts w:ascii="Times New Roman" w:hAnsi="Times New Roman"/>
          <w:szCs w:val="24"/>
        </w:rPr>
        <w:t>ap</w:t>
      </w:r>
      <w:r w:rsidR="006E6CCC">
        <w:rPr>
          <w:rFonts w:ascii="Times New Roman" w:hAnsi="Times New Roman"/>
          <w:szCs w:val="24"/>
        </w:rPr>
        <w:t>p</w:t>
      </w:r>
      <w:r w:rsidR="00391682">
        <w:rPr>
          <w:rFonts w:ascii="Times New Roman" w:hAnsi="Times New Roman"/>
          <w:szCs w:val="24"/>
        </w:rPr>
        <w:t>ointment</w:t>
      </w:r>
    </w:p>
    <w:p w:rsidR="004567B8" w:rsidRDefault="004567B8"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91682">
        <w:rPr>
          <w:rFonts w:ascii="Times New Roman" w:hAnsi="Times New Roman"/>
          <w:szCs w:val="24"/>
        </w:rPr>
        <w:t>LRC, 3</w:t>
      </w:r>
      <w:r w:rsidR="00391682" w:rsidRPr="00391682">
        <w:rPr>
          <w:rFonts w:ascii="Times New Roman" w:hAnsi="Times New Roman"/>
          <w:szCs w:val="24"/>
          <w:vertAlign w:val="superscript"/>
        </w:rPr>
        <w:t>rd</w:t>
      </w:r>
      <w:r w:rsidR="00391682">
        <w:rPr>
          <w:rFonts w:ascii="Times New Roman" w:hAnsi="Times New Roman"/>
          <w:szCs w:val="24"/>
        </w:rPr>
        <w:t xml:space="preserve"> Floor</w:t>
      </w:r>
    </w:p>
    <w:p w:rsidR="00391682" w:rsidRDefault="0039168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E03D72">
          <w:rPr>
            <w:rStyle w:val="Hyperlink"/>
            <w:rFonts w:ascii="Times New Roman" w:hAnsi="Times New Roman"/>
            <w:szCs w:val="24"/>
          </w:rPr>
          <w:t>plove@ufl.edu</w:t>
        </w:r>
      </w:hyperlink>
    </w:p>
    <w:p w:rsidR="00391682" w:rsidRDefault="0039168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386-451-2174</w:t>
      </w:r>
    </w:p>
    <w:p w:rsidR="00402E22" w:rsidRDefault="00402E22" w:rsidP="004567B8">
      <w:pPr>
        <w:rPr>
          <w:rFonts w:ascii="Times New Roman" w:hAnsi="Times New Roman"/>
          <w:szCs w:val="24"/>
        </w:rPr>
      </w:pPr>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Kim Curry, PhD, ARNP, FAANP</w:t>
      </w:r>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flexible, by appointment</w:t>
      </w:r>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Room G224A</w:t>
      </w:r>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0" w:history="1">
        <w:r w:rsidRPr="002A245E">
          <w:rPr>
            <w:rStyle w:val="Hyperlink"/>
            <w:rFonts w:ascii="Times New Roman" w:hAnsi="Times New Roman"/>
            <w:szCs w:val="24"/>
          </w:rPr>
          <w:t>kimcurry@ufl.edu</w:t>
        </w:r>
      </w:hyperlink>
    </w:p>
    <w:p w:rsidR="00402E22" w:rsidRDefault="00402E22"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352-273-6409</w:t>
      </w:r>
    </w:p>
    <w:p w:rsidR="002A78F1" w:rsidRPr="003F1686" w:rsidRDefault="002A78F1" w:rsidP="00DE103F">
      <w:pPr>
        <w:pStyle w:val="Heading1"/>
        <w:rPr>
          <w:rFonts w:ascii="Times New Roman" w:hAnsi="Times New Roman"/>
          <w:szCs w:val="24"/>
        </w:rPr>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0D4C71" w:rsidRPr="00232A8C">
        <w:rPr>
          <w:rFonts w:ascii="Times New Roman" w:hAnsi="Times New Roman"/>
          <w:szCs w:val="24"/>
        </w:rPr>
        <w:t>The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lastRenderedPageBreak/>
        <w:t xml:space="preserve">Contrast the principles of pharmacotherapeutics across the lifespan including the effects of race, gender and, ethnicity.  </w:t>
      </w:r>
    </w:p>
    <w:p w:rsidR="000D4C71" w:rsidRDefault="000D4C71" w:rsidP="000D4C71">
      <w:pPr>
        <w:pStyle w:val="ListParagraph"/>
        <w:tabs>
          <w:tab w:val="left" w:pos="0"/>
          <w:tab w:val="left" w:pos="9360"/>
        </w:tabs>
        <w:ind w:left="0"/>
        <w:rPr>
          <w:rFonts w:ascii="Times New Roman" w:hAnsi="Times New Roman"/>
          <w:szCs w:val="24"/>
        </w:rPr>
      </w:pPr>
    </w:p>
    <w:p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rsidR="000D4C71" w:rsidRDefault="000D4C71" w:rsidP="000D4C71">
      <w:pPr>
        <w:tabs>
          <w:tab w:val="left" w:pos="0"/>
          <w:tab w:val="left" w:pos="9360"/>
        </w:tabs>
        <w:rPr>
          <w:rFonts w:ascii="Times New Roman" w:hAnsi="Times New Roman"/>
          <w:szCs w:val="24"/>
        </w:rPr>
      </w:pPr>
    </w:p>
    <w:p w:rsidR="000D4C71" w:rsidRPr="00E97F03" w:rsidRDefault="000D4C71" w:rsidP="000D4C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5. </w:t>
      </w:r>
      <w:r w:rsidRPr="00232A8C">
        <w:rPr>
          <w:rFonts w:ascii="Times New Roman" w:hAnsi="Times New Roman"/>
          <w:szCs w:val="24"/>
        </w:rPr>
        <w:t xml:space="preserve">Discuss legal and ethical parameters of medication administration.   </w:t>
      </w:r>
    </w:p>
    <w:p w:rsidR="005706E3" w:rsidRDefault="005706E3"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D4C71" w:rsidRDefault="000D4C71" w:rsidP="003840FF">
      <w:pPr>
        <w:rPr>
          <w:rFonts w:ascii="Times New Roman" w:hAnsi="Times New Roman"/>
          <w:szCs w:val="24"/>
        </w:rPr>
      </w:pPr>
    </w:p>
    <w:p w:rsidR="003840FF" w:rsidRPr="003840FF" w:rsidRDefault="003840FF" w:rsidP="003840FF">
      <w:pPr>
        <w:rPr>
          <w:rFonts w:ascii="Times New Roman" w:hAnsi="Times New Roman"/>
          <w:i/>
          <w:szCs w:val="24"/>
        </w:rPr>
      </w:pPr>
      <w:r w:rsidRPr="003840FF">
        <w:rPr>
          <w:rFonts w:ascii="Times New Roman" w:hAnsi="Times New Roman"/>
          <w:i/>
          <w:szCs w:val="24"/>
        </w:rPr>
        <w:t>Per College of Nursing Syllabus Format Guidelines 04/12/16:</w:t>
      </w:r>
    </w:p>
    <w:p w:rsidR="003840FF" w:rsidRDefault="003840FF" w:rsidP="003840FF">
      <w:pPr>
        <w:rPr>
          <w:rFonts w:ascii="Times New Roman" w:hAnsi="Times New Roman"/>
          <w:szCs w:val="24"/>
        </w:rPr>
      </w:pPr>
    </w:p>
    <w:p w:rsidR="00BF354A" w:rsidRPr="00BF354A" w:rsidRDefault="00BF354A" w:rsidP="003840FF">
      <w:pPr>
        <w:rPr>
          <w:rFonts w:ascii="Times New Roman" w:hAnsi="Times New Roman"/>
          <w:szCs w:val="24"/>
          <w:u w:val="single"/>
        </w:rPr>
      </w:pPr>
      <w:r w:rsidRPr="00BF354A">
        <w:rPr>
          <w:rFonts w:ascii="Times New Roman" w:hAnsi="Times New Roman"/>
          <w:szCs w:val="24"/>
          <w:u w:val="single"/>
        </w:rPr>
        <w:t>COURSE SCHEDULE</w:t>
      </w:r>
    </w:p>
    <w:p w:rsidR="00BF354A" w:rsidRPr="00BF354A" w:rsidRDefault="00BF354A" w:rsidP="00BF354A">
      <w:pPr>
        <w:rPr>
          <w:rFonts w:ascii="Times New Roman" w:hAnsi="Times New Roman"/>
          <w:szCs w:val="24"/>
          <w:u w:val="single"/>
        </w:rPr>
      </w:pPr>
      <w:r w:rsidRPr="00BF354A">
        <w:rPr>
          <w:rFonts w:ascii="Times New Roman" w:hAnsi="Times New Roman"/>
          <w:szCs w:val="24"/>
          <w:u w:val="single"/>
        </w:rPr>
        <w:tab/>
        <w:t>Section</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Day</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Time</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Room</w:t>
      </w:r>
    </w:p>
    <w:p w:rsidR="00BF354A" w:rsidRPr="00BF354A" w:rsidRDefault="00BF354A" w:rsidP="00BF354A">
      <w:pPr>
        <w:rPr>
          <w:rFonts w:ascii="Times New Roman" w:hAnsi="Times New Roman"/>
          <w:szCs w:val="24"/>
        </w:rPr>
      </w:pPr>
      <w:r w:rsidRPr="00BF354A">
        <w:rPr>
          <w:rFonts w:ascii="Times New Roman" w:hAnsi="Times New Roman"/>
          <w:szCs w:val="24"/>
        </w:rPr>
        <w:tab/>
        <w:t>05D5</w:t>
      </w:r>
      <w:r w:rsidRPr="00BF354A">
        <w:rPr>
          <w:rFonts w:ascii="Times New Roman" w:hAnsi="Times New Roman"/>
          <w:szCs w:val="24"/>
        </w:rPr>
        <w:tab/>
      </w:r>
      <w:r w:rsidRPr="00BF354A">
        <w:rPr>
          <w:rFonts w:ascii="Times New Roman" w:hAnsi="Times New Roman"/>
          <w:szCs w:val="24"/>
        </w:rPr>
        <w:tab/>
      </w:r>
      <w:r w:rsidRPr="00BF354A">
        <w:rPr>
          <w:rFonts w:ascii="Times New Roman" w:hAnsi="Times New Roman"/>
          <w:szCs w:val="24"/>
        </w:rPr>
        <w:tab/>
        <w:t>Monday</w:t>
      </w:r>
      <w:r w:rsidRPr="00BF354A">
        <w:rPr>
          <w:rFonts w:ascii="Times New Roman" w:hAnsi="Times New Roman"/>
          <w:szCs w:val="24"/>
        </w:rPr>
        <w:tab/>
      </w:r>
      <w:r w:rsidRPr="00BF354A">
        <w:rPr>
          <w:rFonts w:ascii="Times New Roman" w:hAnsi="Times New Roman"/>
          <w:szCs w:val="24"/>
        </w:rPr>
        <w:tab/>
        <w:t>12:50-3:20pm</w:t>
      </w:r>
      <w:r w:rsidRPr="00BF354A">
        <w:rPr>
          <w:rFonts w:ascii="Times New Roman" w:hAnsi="Times New Roman"/>
          <w:szCs w:val="24"/>
        </w:rPr>
        <w:tab/>
      </w:r>
      <w:r w:rsidRPr="00BF354A">
        <w:rPr>
          <w:rFonts w:ascii="Times New Roman" w:hAnsi="Times New Roman"/>
          <w:szCs w:val="24"/>
        </w:rPr>
        <w:tab/>
        <w:t>G114</w:t>
      </w:r>
    </w:p>
    <w:p w:rsidR="00BF354A" w:rsidRDefault="00BF354A" w:rsidP="00BF354A">
      <w:pPr>
        <w:rPr>
          <w:rFonts w:ascii="Times New Roman" w:hAnsi="Times New Roman"/>
          <w:szCs w:val="24"/>
        </w:rPr>
      </w:pPr>
      <w:r>
        <w:rPr>
          <w:rFonts w:ascii="Times New Roman" w:hAnsi="Times New Roman"/>
          <w:szCs w:val="24"/>
        </w:rPr>
        <w:tab/>
        <w:t>2D93</w:t>
      </w:r>
      <w:r>
        <w:rPr>
          <w:rFonts w:ascii="Times New Roman" w:hAnsi="Times New Roman"/>
          <w:szCs w:val="24"/>
        </w:rPr>
        <w:tab/>
      </w:r>
      <w:r>
        <w:rPr>
          <w:rFonts w:ascii="Times New Roman" w:hAnsi="Times New Roman"/>
          <w:szCs w:val="24"/>
        </w:rPr>
        <w:tab/>
      </w:r>
      <w:r>
        <w:rPr>
          <w:rFonts w:ascii="Times New Roman" w:hAnsi="Times New Roman"/>
          <w:szCs w:val="24"/>
        </w:rPr>
        <w:tab/>
        <w:t>Monday</w:t>
      </w:r>
      <w:r>
        <w:rPr>
          <w:rFonts w:ascii="Times New Roman" w:hAnsi="Times New Roman"/>
          <w:szCs w:val="24"/>
        </w:rPr>
        <w:tab/>
      </w:r>
      <w:r>
        <w:rPr>
          <w:rFonts w:ascii="Times New Roman" w:hAnsi="Times New Roman"/>
          <w:szCs w:val="24"/>
        </w:rPr>
        <w:tab/>
        <w:t>1:00-3:35pm</w:t>
      </w:r>
      <w:r>
        <w:rPr>
          <w:rFonts w:ascii="Times New Roman" w:hAnsi="Times New Roman"/>
          <w:szCs w:val="24"/>
        </w:rPr>
        <w:tab/>
      </w:r>
      <w:r>
        <w:rPr>
          <w:rFonts w:ascii="Times New Roman" w:hAnsi="Times New Roman"/>
          <w:szCs w:val="24"/>
        </w:rPr>
        <w:tab/>
        <w:t>POB 3083</w:t>
      </w:r>
    </w:p>
    <w:p w:rsidR="00BF354A" w:rsidRDefault="00BF354A" w:rsidP="00BF354A">
      <w:pPr>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1" w:history="1">
        <w:r w:rsidR="00BF354A" w:rsidRPr="000C14DE">
          <w:rPr>
            <w:rStyle w:val="Hyperlink"/>
            <w:rFonts w:ascii="Times New Roman" w:hAnsi="Times New Roman"/>
            <w:szCs w:val="24"/>
          </w:rPr>
          <w:t>https://elearning.ufl.edu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9A5A04" w:rsidRDefault="00F532F9" w:rsidP="00532D58">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r w:rsidR="005706E3">
        <w:rPr>
          <w:rFonts w:ascii="Times New Roman" w:hAnsi="Times New Roman"/>
          <w:szCs w:val="24"/>
        </w:rPr>
        <w:t xml:space="preserve">  </w:t>
      </w:r>
      <w:r w:rsidRPr="00F532F9">
        <w:rPr>
          <w:rFonts w:ascii="Times New Roman" w:hAnsi="Times New Roman"/>
          <w:szCs w:val="24"/>
        </w:rPr>
        <w:t>Course websites are generally made available on the Friday before the first day of classes.</w:t>
      </w:r>
      <w:r w:rsidR="005706E3">
        <w:rPr>
          <w:rFonts w:ascii="Times New Roman" w:hAnsi="Times New Roman"/>
          <w:szCs w:val="24"/>
        </w:rPr>
        <w:t xml:space="preserve"> </w:t>
      </w:r>
    </w:p>
    <w:p w:rsidR="003840FF" w:rsidRDefault="003840FF" w:rsidP="003840FF">
      <w:pPr>
        <w:rPr>
          <w:rFonts w:ascii="Times New Roman" w:hAnsi="Times New Roman"/>
          <w:szCs w:val="24"/>
        </w:rPr>
      </w:pPr>
    </w:p>
    <w:p w:rsidR="003840FF" w:rsidRPr="003840FF" w:rsidRDefault="003840FF" w:rsidP="003840FF">
      <w:pPr>
        <w:rPr>
          <w:rFonts w:ascii="Times New Roman" w:hAnsi="Times New Roman"/>
          <w:i/>
          <w:szCs w:val="24"/>
        </w:rPr>
      </w:pPr>
      <w:r w:rsidRPr="003840FF">
        <w:rPr>
          <w:rFonts w:ascii="Times New Roman" w:hAnsi="Times New Roman"/>
          <w:i/>
          <w:szCs w:val="24"/>
        </w:rPr>
        <w:t>(end required language)</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pharmokinetics, pharmacodynamics, and pharmacogenetics/genomics.</w:t>
      </w:r>
    </w:p>
    <w:p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lastRenderedPageBreak/>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BA3329" w:rsidRPr="00E97F03">
        <w:rPr>
          <w:rFonts w:ascii="Times New Roman" w:hAnsi="Times New Roman"/>
          <w:szCs w:val="24"/>
        </w:rPr>
        <w:t xml:space="preserve">written materials, and </w:t>
      </w:r>
      <w:r w:rsidR="00467BA2">
        <w:rPr>
          <w:rFonts w:ascii="Times New Roman" w:hAnsi="Times New Roman"/>
          <w:szCs w:val="24"/>
        </w:rPr>
        <w:t xml:space="preserve">development &amp;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5706E3" w:rsidRDefault="005706E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t>EVALUATION</w:t>
      </w:r>
      <w:r w:rsidR="00260C21" w:rsidRPr="00FD365E">
        <w:rPr>
          <w:rFonts w:ascii="Times New Roman" w:hAnsi="Times New Roman"/>
          <w:szCs w:val="24"/>
          <w:u w:val="single"/>
        </w:rPr>
        <w:t xml:space="preserve"> METHODS/COURSE GRADE CALCULATION</w:t>
      </w:r>
    </w:p>
    <w:p w:rsidR="00FD365E" w:rsidRPr="004066C8" w:rsidRDefault="00FD365E" w:rsidP="00FD365E">
      <w:pPr>
        <w:rPr>
          <w:rFonts w:ascii="Times New Roman" w:hAnsi="Times New Roman"/>
          <w:szCs w:val="24"/>
        </w:rPr>
      </w:pPr>
      <w:r>
        <w:rPr>
          <w:rFonts w:ascii="Times New Roman" w:hAnsi="Times New Roman"/>
          <w:szCs w:val="24"/>
        </w:rPr>
        <w:t>Four e</w:t>
      </w:r>
      <w:r w:rsidRPr="004066C8">
        <w:rPr>
          <w:rFonts w:ascii="Times New Roman" w:hAnsi="Times New Roman"/>
          <w:szCs w:val="24"/>
        </w:rPr>
        <w:t>xaminations are each 2</w:t>
      </w:r>
      <w:r w:rsidR="008634ED">
        <w:rPr>
          <w:rFonts w:ascii="Times New Roman" w:hAnsi="Times New Roman"/>
          <w:szCs w:val="24"/>
        </w:rPr>
        <w:t>0</w:t>
      </w:r>
      <w:r w:rsidRPr="004066C8">
        <w:rPr>
          <w:rFonts w:ascii="Times New Roman" w:hAnsi="Times New Roman"/>
          <w:szCs w:val="24"/>
        </w:rPr>
        <w:t>% of total grade</w:t>
      </w:r>
      <w:r w:rsidR="00321A65">
        <w:rPr>
          <w:rFonts w:ascii="Times New Roman" w:hAnsi="Times New Roman"/>
          <w:szCs w:val="24"/>
        </w:rPr>
        <w:t xml:space="preserve">. Examinations </w:t>
      </w:r>
      <w:r w:rsidR="008634ED">
        <w:rPr>
          <w:rFonts w:ascii="Times New Roman" w:hAnsi="Times New Roman"/>
          <w:szCs w:val="24"/>
        </w:rPr>
        <w:t>are</w:t>
      </w:r>
      <w:r w:rsidR="00321A65">
        <w:rPr>
          <w:rFonts w:ascii="Times New Roman" w:hAnsi="Times New Roman"/>
          <w:szCs w:val="24"/>
        </w:rPr>
        <w:t xml:space="preserve"> </w:t>
      </w:r>
      <w:r w:rsidR="008634ED">
        <w:rPr>
          <w:rFonts w:ascii="Times New Roman" w:hAnsi="Times New Roman"/>
          <w:szCs w:val="24"/>
        </w:rPr>
        <w:t>not c</w:t>
      </w:r>
      <w:r w:rsidR="00321A65">
        <w:rPr>
          <w:rFonts w:ascii="Times New Roman" w:hAnsi="Times New Roman"/>
          <w:szCs w:val="24"/>
        </w:rPr>
        <w:t xml:space="preserve">umulative. </w:t>
      </w:r>
      <w:r w:rsidR="008634ED">
        <w:rPr>
          <w:rFonts w:ascii="Times New Roman" w:hAnsi="Times New Roman"/>
          <w:szCs w:val="24"/>
        </w:rPr>
        <w:t xml:space="preserve">An additional 10% of the course grade is provided by student presentations as assigned.  </w:t>
      </w:r>
      <w:r w:rsidR="008E6CE5">
        <w:rPr>
          <w:rFonts w:ascii="Times New Roman" w:hAnsi="Times New Roman"/>
          <w:szCs w:val="24"/>
        </w:rPr>
        <w:t>In class</w:t>
      </w:r>
      <w:r w:rsidR="008634ED">
        <w:rPr>
          <w:rFonts w:ascii="Times New Roman" w:hAnsi="Times New Roman"/>
          <w:szCs w:val="24"/>
        </w:rPr>
        <w:t xml:space="preserve"> assignments comprise 5% of the grade.  Class participation also comprises 5% of the course grade.</w:t>
      </w:r>
    </w:p>
    <w:p w:rsidR="008E6CE5" w:rsidRDefault="008E6CE5"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8E6CE5" w:rsidRDefault="000D4C71" w:rsidP="00F532F9">
      <w:pPr>
        <w:widowControl/>
        <w:rPr>
          <w:rFonts w:ascii="Times New Roman" w:hAnsi="Times New Roman"/>
          <w:szCs w:val="24"/>
        </w:rPr>
      </w:pPr>
      <w:r w:rsidRPr="000D4C71">
        <w:rPr>
          <w:rFonts w:ascii="Times New Roman" w:hAnsi="Times New Roman"/>
          <w:szCs w:val="24"/>
        </w:rPr>
        <w:t>There is no opportunity to make up missed examination</w:t>
      </w:r>
      <w:r w:rsidR="00875CE9">
        <w:rPr>
          <w:rFonts w:ascii="Times New Roman" w:hAnsi="Times New Roman"/>
          <w:szCs w:val="24"/>
        </w:rPr>
        <w:t>s</w:t>
      </w:r>
      <w:r w:rsidRPr="000D4C71">
        <w:rPr>
          <w:rFonts w:ascii="Times New Roman" w:hAnsi="Times New Roman"/>
          <w:szCs w:val="24"/>
        </w:rPr>
        <w:t xml:space="preserve">. </w:t>
      </w:r>
      <w:r w:rsidR="00321A65">
        <w:rPr>
          <w:rFonts w:ascii="Times New Roman" w:hAnsi="Times New Roman"/>
          <w:szCs w:val="24"/>
        </w:rPr>
        <w:t>I</w:t>
      </w:r>
      <w:r w:rsidR="003B6C05">
        <w:rPr>
          <w:rFonts w:ascii="Times New Roman" w:hAnsi="Times New Roman"/>
          <w:szCs w:val="24"/>
        </w:rPr>
        <w:t>n</w:t>
      </w:r>
      <w:r w:rsidR="00321A65">
        <w:rPr>
          <w:rFonts w:ascii="Times New Roman" w:hAnsi="Times New Roman"/>
          <w:szCs w:val="24"/>
        </w:rPr>
        <w:t xml:space="preserve"> the case of a missed examination, a zero will be entered as the grade and included in the calculation of the final grade.</w:t>
      </w:r>
      <w:r w:rsidR="008E6CE5">
        <w:rPr>
          <w:rFonts w:ascii="Times New Roman" w:hAnsi="Times New Roman"/>
          <w:szCs w:val="24"/>
        </w:rPr>
        <w:t xml:space="preserve"> </w:t>
      </w:r>
    </w:p>
    <w:p w:rsidR="00EC69CE" w:rsidRDefault="00EC69CE" w:rsidP="00F532F9">
      <w:pPr>
        <w:widowControl/>
        <w:rPr>
          <w:rFonts w:ascii="Times New Roman" w:hAnsi="Times New Roman"/>
          <w:szCs w:val="24"/>
        </w:rPr>
      </w:pPr>
    </w:p>
    <w:p w:rsidR="00EC69CE" w:rsidRPr="00B35F0F" w:rsidRDefault="00EC69CE" w:rsidP="00F532F9">
      <w:pPr>
        <w:widowControl/>
        <w:rPr>
          <w:rFonts w:ascii="Times New Roman" w:hAnsi="Times New Roman"/>
          <w:szCs w:val="24"/>
          <w:u w:val="single"/>
        </w:rPr>
      </w:pPr>
      <w:r w:rsidRPr="00B35F0F">
        <w:rPr>
          <w:rFonts w:ascii="Times New Roman" w:hAnsi="Times New Roman"/>
          <w:szCs w:val="24"/>
          <w:u w:val="single"/>
        </w:rPr>
        <w:t>FEEDBACK ON EXAMS</w:t>
      </w:r>
    </w:p>
    <w:p w:rsidR="00EC69CE" w:rsidRDefault="00EC69CE" w:rsidP="00F532F9">
      <w:pPr>
        <w:widowControl/>
        <w:rPr>
          <w:rFonts w:ascii="Times New Roman" w:hAnsi="Times New Roman"/>
          <w:szCs w:val="24"/>
        </w:rPr>
      </w:pPr>
      <w:r>
        <w:rPr>
          <w:rFonts w:ascii="Times New Roman" w:hAnsi="Times New Roman"/>
          <w:szCs w:val="24"/>
        </w:rPr>
        <w:t xml:space="preserve">Students will receive feedback on </w:t>
      </w:r>
      <w:r w:rsidR="008E07EE">
        <w:rPr>
          <w:rFonts w:ascii="Times New Roman" w:hAnsi="Times New Roman"/>
          <w:szCs w:val="24"/>
        </w:rPr>
        <w:t xml:space="preserve">each </w:t>
      </w:r>
      <w:r>
        <w:rPr>
          <w:rFonts w:ascii="Times New Roman" w:hAnsi="Times New Roman"/>
          <w:szCs w:val="24"/>
        </w:rPr>
        <w:t xml:space="preserve">exam by the next class period following the exam.  After feedback is provided, </w:t>
      </w:r>
      <w:r w:rsidR="008E07EE">
        <w:rPr>
          <w:rFonts w:ascii="Times New Roman" w:hAnsi="Times New Roman"/>
          <w:szCs w:val="24"/>
        </w:rPr>
        <w:t xml:space="preserve">any </w:t>
      </w:r>
      <w:r>
        <w:rPr>
          <w:rFonts w:ascii="Times New Roman" w:hAnsi="Times New Roman"/>
          <w:szCs w:val="24"/>
        </w:rPr>
        <w:t xml:space="preserve">student </w:t>
      </w:r>
      <w:r w:rsidR="008E07EE">
        <w:rPr>
          <w:rFonts w:ascii="Times New Roman" w:hAnsi="Times New Roman"/>
          <w:szCs w:val="24"/>
        </w:rPr>
        <w:t xml:space="preserve">who would like further feedback may email the professor within 48 hours with the specific questions for which s/he is seeking clarification. </w:t>
      </w:r>
      <w:r>
        <w:rPr>
          <w:rFonts w:ascii="Times New Roman" w:hAnsi="Times New Roman"/>
          <w:szCs w:val="24"/>
        </w:rPr>
        <w:t xml:space="preserve"> No grade discussions are available after that period of time has passed.  No individual grade discussions will occur during class time.</w:t>
      </w:r>
    </w:p>
    <w:p w:rsidR="00C53474" w:rsidRDefault="00C53474"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3840FF" w:rsidRDefault="003840FF" w:rsidP="009E3ADD">
      <w:pPr>
        <w:rPr>
          <w:rFonts w:ascii="Times New Roman" w:hAnsi="Times New Roman"/>
          <w:szCs w:val="24"/>
          <w:u w:val="single"/>
        </w:rPr>
      </w:pPr>
    </w:p>
    <w:p w:rsidR="003840FF" w:rsidRPr="003840FF" w:rsidRDefault="003840FF" w:rsidP="003840FF">
      <w:pPr>
        <w:rPr>
          <w:rFonts w:ascii="Times New Roman" w:hAnsi="Times New Roman"/>
          <w:i/>
          <w:szCs w:val="24"/>
        </w:rPr>
      </w:pPr>
      <w:r w:rsidRPr="003840FF">
        <w:rPr>
          <w:rFonts w:ascii="Times New Roman" w:hAnsi="Times New Roman"/>
          <w:i/>
          <w:szCs w:val="24"/>
        </w:rPr>
        <w:t>Per College of Nursing Syllabus Format Guidelines 04/12/16:</w:t>
      </w:r>
    </w:p>
    <w:p w:rsidR="003840FF" w:rsidRDefault="003840FF" w:rsidP="003840FF">
      <w:pPr>
        <w:rPr>
          <w:rFonts w:ascii="Times New Roman" w:hAnsi="Times New Roman"/>
          <w:szCs w:val="24"/>
          <w:u w:val="single"/>
        </w:rPr>
      </w:pPr>
    </w:p>
    <w:p w:rsidR="003840FF" w:rsidRDefault="003840FF" w:rsidP="003840FF">
      <w:pPr>
        <w:rPr>
          <w:rFonts w:ascii="Times New Roman" w:hAnsi="Times New Roman"/>
          <w:szCs w:val="24"/>
          <w:u w:val="single"/>
        </w:rPr>
      </w:pPr>
      <w:r w:rsidRPr="003840FF">
        <w:rPr>
          <w:rFonts w:ascii="Times New Roman" w:hAnsi="Times New Roman"/>
          <w:szCs w:val="24"/>
          <w:u w:val="single"/>
        </w:rPr>
        <w:t xml:space="preserve">PROFESSIONAL BEHAVIOR </w:t>
      </w:r>
    </w:p>
    <w:p w:rsidR="00003E3F" w:rsidRPr="00003E3F" w:rsidRDefault="00003E3F" w:rsidP="003840FF">
      <w:pPr>
        <w:rPr>
          <w:rFonts w:ascii="Times New Roman" w:hAnsi="Times New Roman"/>
          <w:szCs w:val="24"/>
        </w:rPr>
      </w:pPr>
      <w:r w:rsidRPr="00003E3F">
        <w:rPr>
          <w:rFonts w:ascii="Times New Roman" w:hAnsi="Times New Roman"/>
          <w:szCs w:val="24"/>
        </w:rPr>
        <w:t xml:space="preserve">The College of Nursing expects all </w:t>
      </w:r>
      <w:r w:rsidR="0036510D">
        <w:rPr>
          <w:rFonts w:ascii="Times New Roman" w:hAnsi="Times New Roman"/>
          <w:szCs w:val="24"/>
        </w:rPr>
        <w:t>n</w:t>
      </w:r>
      <w:r w:rsidRPr="00003E3F">
        <w:rPr>
          <w:rFonts w:ascii="Times New Roman" w:hAnsi="Times New Roman"/>
          <w:szCs w:val="24"/>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faculty and peers. </w:t>
      </w:r>
      <w:r w:rsidR="0036510D">
        <w:rPr>
          <w:rFonts w:ascii="Times New Roman" w:hAnsi="Times New Roman"/>
          <w:szCs w:val="24"/>
        </w:rPr>
        <w:t>The b</w:t>
      </w:r>
      <w:r w:rsidRPr="00003E3F">
        <w:rPr>
          <w:rFonts w:ascii="Times New Roman" w:hAnsi="Times New Roman"/>
          <w:szCs w:val="24"/>
        </w:rPr>
        <w:t xml:space="preserve">ehavior of a </w:t>
      </w:r>
      <w:r w:rsidR="0036510D">
        <w:rPr>
          <w:rFonts w:ascii="Times New Roman" w:hAnsi="Times New Roman"/>
          <w:szCs w:val="24"/>
        </w:rPr>
        <w:t>n</w:t>
      </w:r>
      <w:r w:rsidRPr="00003E3F">
        <w:rPr>
          <w:rFonts w:ascii="Times New Roman" w:hAnsi="Times New Roman"/>
          <w:szCs w:val="24"/>
        </w:rPr>
        <w:t xml:space="preserve">ursing student reflects on the student's ability to become a competent professional </w:t>
      </w:r>
      <w:r w:rsidR="0036510D">
        <w:rPr>
          <w:rFonts w:ascii="Times New Roman" w:hAnsi="Times New Roman"/>
          <w:szCs w:val="24"/>
        </w:rPr>
        <w:t>n</w:t>
      </w:r>
      <w:r w:rsidRPr="00003E3F">
        <w:rPr>
          <w:rFonts w:ascii="Times New Roman" w:hAnsi="Times New Roman"/>
          <w:szCs w:val="24"/>
        </w:rPr>
        <w:t>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w:t>
      </w:r>
      <w:r w:rsidR="0036510D">
        <w:rPr>
          <w:rFonts w:ascii="Times New Roman" w:hAnsi="Times New Roman"/>
          <w:szCs w:val="24"/>
        </w:rPr>
        <w:t>ng</w:t>
      </w:r>
      <w:r w:rsidRPr="00003E3F">
        <w:rPr>
          <w:rFonts w:ascii="Times New Roman" w:hAnsi="Times New Roman"/>
          <w:szCs w:val="24"/>
        </w:rPr>
        <w:t xml:space="preserve"> patient information without valid reason); substance abuse; failure to disclose pertinent information on a criminal background check; or other unprofessional conduct can be grounds for disciplinary measures including dismissal.</w:t>
      </w:r>
    </w:p>
    <w:p w:rsidR="00D56F12" w:rsidRDefault="00D56F12" w:rsidP="003840FF">
      <w:pPr>
        <w:rPr>
          <w:rFonts w:ascii="Times New Roman" w:hAnsi="Times New Roman"/>
          <w:szCs w:val="24"/>
          <w:u w:val="single"/>
        </w:rPr>
      </w:pPr>
    </w:p>
    <w:p w:rsidR="003840FF" w:rsidRPr="003840FF" w:rsidRDefault="003840FF" w:rsidP="003840FF">
      <w:pPr>
        <w:rPr>
          <w:rFonts w:ascii="Times New Roman" w:hAnsi="Times New Roman"/>
          <w:szCs w:val="24"/>
          <w:u w:val="single"/>
        </w:rPr>
      </w:pPr>
      <w:r w:rsidRPr="003840FF">
        <w:rPr>
          <w:rFonts w:ascii="Times New Roman" w:hAnsi="Times New Roman"/>
          <w:szCs w:val="24"/>
          <w:u w:val="single"/>
        </w:rPr>
        <w:t xml:space="preserve">UNIVERSITY POLICY ON ACADEMIC MISCONDUCT: </w:t>
      </w:r>
    </w:p>
    <w:p w:rsidR="00003E3F" w:rsidRPr="00003E3F" w:rsidRDefault="00003E3F" w:rsidP="00003E3F">
      <w:pPr>
        <w:rPr>
          <w:rFonts w:ascii="Times New Roman" w:hAnsi="Times New Roman"/>
          <w:szCs w:val="24"/>
        </w:rPr>
      </w:pPr>
      <w:r w:rsidRPr="00003E3F">
        <w:rPr>
          <w:rFonts w:ascii="Times New Roman" w:hAnsi="Times New Roman"/>
          <w:szCs w:val="24"/>
        </w:rPr>
        <w:t xml:space="preserve">Academic honesty and integrity are fundamental values of the University community. Students should be sure that they understand the UF Student Honor Code at </w:t>
      </w:r>
      <w:hyperlink r:id="rId14" w:history="1">
        <w:r w:rsidRPr="00003E3F">
          <w:rPr>
            <w:rStyle w:val="Hyperlink"/>
            <w:rFonts w:ascii="Times New Roman" w:hAnsi="Times New Roman"/>
            <w:szCs w:val="24"/>
          </w:rPr>
          <w:t>http://www.dso.ufl.edu/students.php</w:t>
        </w:r>
      </w:hyperlink>
      <w:r w:rsidRPr="00003E3F">
        <w:rPr>
          <w:rFonts w:ascii="Times New Roman" w:hAnsi="Times New Roman"/>
          <w:szCs w:val="24"/>
        </w:rPr>
        <w:t xml:space="preserve">. </w:t>
      </w:r>
      <w:r w:rsidR="00893AEB">
        <w:rPr>
          <w:rFonts w:ascii="Times New Roman" w:hAnsi="Times New Roman"/>
          <w:szCs w:val="24"/>
        </w:rPr>
        <w:t xml:space="preserve">Exam security: </w:t>
      </w:r>
      <w:r w:rsidRPr="00003E3F">
        <w:rPr>
          <w:rFonts w:ascii="Times New Roman" w:hAnsi="Times New Roman"/>
          <w:szCs w:val="24"/>
        </w:rPr>
        <w:t xml:space="preserve">Students are required to provide their own privacy screen for all examinations administered </w:t>
      </w:r>
      <w:r>
        <w:rPr>
          <w:rFonts w:ascii="Times New Roman" w:hAnsi="Times New Roman"/>
          <w:szCs w:val="24"/>
        </w:rPr>
        <w:t>via</w:t>
      </w:r>
      <w:r w:rsidRPr="00003E3F">
        <w:rPr>
          <w:rFonts w:ascii="Times New Roman" w:hAnsi="Times New Roman"/>
          <w:szCs w:val="24"/>
        </w:rPr>
        <w:t xml:space="preserve"> student laptops. No wireless keyboards or wireless mouse/tracking device will be permitted during examinations.  </w:t>
      </w:r>
    </w:p>
    <w:p w:rsidR="003840FF" w:rsidRPr="003840FF" w:rsidRDefault="003840FF" w:rsidP="003840FF">
      <w:pPr>
        <w:rPr>
          <w:rFonts w:ascii="Times New Roman" w:hAnsi="Times New Roman"/>
          <w:szCs w:val="24"/>
        </w:rPr>
      </w:pPr>
      <w:r w:rsidRPr="003840FF">
        <w:rPr>
          <w:rFonts w:ascii="Times New Roman" w:hAnsi="Times New Roman"/>
          <w:szCs w:val="24"/>
        </w:rPr>
        <w:tab/>
      </w:r>
    </w:p>
    <w:p w:rsidR="00E806D6" w:rsidRPr="00E806D6" w:rsidRDefault="00E806D6" w:rsidP="00E806D6">
      <w:pPr>
        <w:widowControl/>
        <w:ind w:right="1440"/>
        <w:rPr>
          <w:rFonts w:ascii="Times New Roman" w:eastAsia="Calibri" w:hAnsi="Times New Roman"/>
          <w:caps/>
          <w:snapToGrid/>
          <w:sz w:val="22"/>
          <w:szCs w:val="24"/>
          <w:u w:val="single"/>
        </w:rPr>
      </w:pPr>
      <w:r w:rsidRPr="00E806D6">
        <w:rPr>
          <w:rFonts w:ascii="Times New Roman" w:eastAsia="Calibri" w:hAnsi="Times New Roman"/>
          <w:caps/>
          <w:snapToGrid/>
          <w:sz w:val="22"/>
          <w:szCs w:val="24"/>
          <w:u w:val="single"/>
        </w:rPr>
        <w:t xml:space="preserve">University and College of Nursing Policies:  </w:t>
      </w:r>
      <w:bookmarkStart w:id="0" w:name="_GoBack"/>
      <w:bookmarkEnd w:id="0"/>
    </w:p>
    <w:p w:rsidR="003840FF" w:rsidRDefault="003840FF" w:rsidP="003840FF">
      <w:pPr>
        <w:rPr>
          <w:rFonts w:ascii="Times New Roman" w:hAnsi="Times New Roman"/>
          <w:szCs w:val="24"/>
        </w:rPr>
      </w:pPr>
      <w:r w:rsidRPr="003840FF">
        <w:rPr>
          <w:rFonts w:ascii="Times New Roman" w:hAnsi="Times New Roman"/>
          <w:szCs w:val="24"/>
        </w:rPr>
        <w:t>Please see the College of Nursing website for a full explanation of each of the following policies</w:t>
      </w:r>
      <w:r w:rsidR="00067A2B">
        <w:rPr>
          <w:rFonts w:ascii="Times New Roman" w:hAnsi="Times New Roman"/>
          <w:szCs w:val="24"/>
        </w:rPr>
        <w:t>:</w:t>
      </w:r>
      <w:r w:rsidRPr="003840FF">
        <w:rPr>
          <w:rFonts w:ascii="Times New Roman" w:hAnsi="Times New Roman"/>
          <w:szCs w:val="24"/>
        </w:rPr>
        <w:t xml:space="preserve">  </w:t>
      </w:r>
      <w:hyperlink r:id="rId15" w:history="1">
        <w:r w:rsidR="00067A2B" w:rsidRPr="00A837FE">
          <w:rPr>
            <w:rStyle w:val="Hyperlink"/>
            <w:rFonts w:ascii="Times New Roman" w:hAnsi="Times New Roman"/>
            <w:szCs w:val="24"/>
          </w:rPr>
          <w:t>http://nursing.ufl.edu/students/student-policies-and-handbooks/course-policies/</w:t>
        </w:r>
      </w:hyperlink>
    </w:p>
    <w:p w:rsidR="00067A2B" w:rsidRPr="003840FF" w:rsidRDefault="00067A2B" w:rsidP="003840FF">
      <w:pPr>
        <w:rPr>
          <w:rFonts w:ascii="Times New Roman" w:hAnsi="Times New Roman"/>
          <w:szCs w:val="24"/>
        </w:rPr>
      </w:pPr>
    </w:p>
    <w:p w:rsidR="003840FF" w:rsidRPr="003840FF" w:rsidRDefault="00067A2B" w:rsidP="003840FF">
      <w:pPr>
        <w:rPr>
          <w:rFonts w:ascii="Times New Roman" w:hAnsi="Times New Roman"/>
          <w:szCs w:val="24"/>
        </w:rPr>
      </w:pPr>
      <w:r>
        <w:rPr>
          <w:rFonts w:ascii="Times New Roman" w:hAnsi="Times New Roman"/>
          <w:szCs w:val="24"/>
        </w:rPr>
        <w:t>Attendance</w:t>
      </w:r>
    </w:p>
    <w:p w:rsidR="003840FF" w:rsidRPr="003840FF" w:rsidRDefault="003840FF" w:rsidP="003840FF">
      <w:pPr>
        <w:rPr>
          <w:rFonts w:ascii="Times New Roman" w:hAnsi="Times New Roman"/>
          <w:szCs w:val="24"/>
        </w:rPr>
      </w:pPr>
      <w:r w:rsidRPr="003840FF">
        <w:rPr>
          <w:rFonts w:ascii="Times New Roman" w:hAnsi="Times New Roman"/>
          <w:szCs w:val="24"/>
        </w:rPr>
        <w:t>UF Grading Policy</w:t>
      </w:r>
    </w:p>
    <w:p w:rsidR="003840FF" w:rsidRPr="003840FF" w:rsidRDefault="003840FF" w:rsidP="003840FF">
      <w:pPr>
        <w:rPr>
          <w:rFonts w:ascii="Times New Roman" w:hAnsi="Times New Roman"/>
          <w:szCs w:val="24"/>
        </w:rPr>
      </w:pPr>
      <w:r w:rsidRPr="003840FF">
        <w:rPr>
          <w:rFonts w:ascii="Times New Roman" w:hAnsi="Times New Roman"/>
          <w:szCs w:val="24"/>
        </w:rPr>
        <w:t>Accommodations due to Disability</w:t>
      </w:r>
    </w:p>
    <w:p w:rsidR="003840FF" w:rsidRPr="003840FF" w:rsidRDefault="003840FF" w:rsidP="003840FF">
      <w:pPr>
        <w:rPr>
          <w:rFonts w:ascii="Times New Roman" w:hAnsi="Times New Roman"/>
          <w:szCs w:val="24"/>
        </w:rPr>
      </w:pPr>
      <w:r w:rsidRPr="003840FF">
        <w:rPr>
          <w:rFonts w:ascii="Times New Roman" w:hAnsi="Times New Roman"/>
          <w:szCs w:val="24"/>
        </w:rPr>
        <w:t>Religious Holidays</w:t>
      </w:r>
    </w:p>
    <w:p w:rsidR="003840FF" w:rsidRPr="003840FF" w:rsidRDefault="003840FF" w:rsidP="003840FF">
      <w:pPr>
        <w:rPr>
          <w:rFonts w:ascii="Times New Roman" w:hAnsi="Times New Roman"/>
          <w:szCs w:val="24"/>
        </w:rPr>
      </w:pPr>
      <w:r w:rsidRPr="003840FF">
        <w:rPr>
          <w:rFonts w:ascii="Times New Roman" w:hAnsi="Times New Roman"/>
          <w:szCs w:val="24"/>
        </w:rPr>
        <w:t>Counseling and Mental Health Services</w:t>
      </w:r>
    </w:p>
    <w:p w:rsidR="003840FF" w:rsidRPr="003840FF" w:rsidRDefault="003840FF" w:rsidP="003840FF">
      <w:pPr>
        <w:rPr>
          <w:rFonts w:ascii="Times New Roman" w:hAnsi="Times New Roman"/>
          <w:szCs w:val="24"/>
        </w:rPr>
      </w:pPr>
      <w:r w:rsidRPr="003840FF">
        <w:rPr>
          <w:rFonts w:ascii="Times New Roman" w:hAnsi="Times New Roman"/>
          <w:szCs w:val="24"/>
        </w:rPr>
        <w:t>Student Handbook</w:t>
      </w:r>
    </w:p>
    <w:p w:rsidR="003840FF" w:rsidRPr="003840FF" w:rsidRDefault="003840FF" w:rsidP="003840FF">
      <w:pPr>
        <w:rPr>
          <w:rFonts w:ascii="Times New Roman" w:hAnsi="Times New Roman"/>
          <w:szCs w:val="24"/>
        </w:rPr>
      </w:pPr>
      <w:r w:rsidRPr="003840FF">
        <w:rPr>
          <w:rFonts w:ascii="Times New Roman" w:hAnsi="Times New Roman"/>
          <w:szCs w:val="24"/>
        </w:rPr>
        <w:t>Faculty Evaluations</w:t>
      </w:r>
    </w:p>
    <w:p w:rsidR="003840FF" w:rsidRPr="003840FF" w:rsidRDefault="003840FF" w:rsidP="003840FF">
      <w:pPr>
        <w:rPr>
          <w:rFonts w:ascii="Times New Roman" w:hAnsi="Times New Roman"/>
          <w:szCs w:val="24"/>
        </w:rPr>
      </w:pPr>
      <w:r w:rsidRPr="003840FF">
        <w:rPr>
          <w:rFonts w:ascii="Times New Roman" w:hAnsi="Times New Roman"/>
          <w:szCs w:val="24"/>
        </w:rPr>
        <w:t>Student Use of Social Media</w:t>
      </w:r>
    </w:p>
    <w:p w:rsidR="003840FF" w:rsidRPr="003840FF" w:rsidRDefault="003840FF" w:rsidP="009E3ADD">
      <w:pPr>
        <w:rPr>
          <w:rFonts w:ascii="Times New Roman" w:hAnsi="Times New Roman"/>
          <w:szCs w:val="24"/>
        </w:rPr>
      </w:pPr>
    </w:p>
    <w:p w:rsidR="003840FF" w:rsidRPr="003840FF" w:rsidRDefault="003840FF" w:rsidP="009E3ADD">
      <w:pPr>
        <w:rPr>
          <w:rFonts w:ascii="Times New Roman" w:hAnsi="Times New Roman"/>
          <w:i/>
          <w:szCs w:val="24"/>
        </w:rPr>
      </w:pPr>
      <w:r w:rsidRPr="003840FF">
        <w:rPr>
          <w:rFonts w:ascii="Times New Roman" w:hAnsi="Times New Roman"/>
          <w:i/>
          <w:szCs w:val="24"/>
        </w:rPr>
        <w:t>(end required language)</w:t>
      </w:r>
    </w:p>
    <w:p w:rsidR="003840FF" w:rsidRDefault="003840FF" w:rsidP="009E3ADD">
      <w:pPr>
        <w:rPr>
          <w:rFonts w:ascii="Times New Roman" w:hAnsi="Times New Roman"/>
          <w:szCs w:val="24"/>
          <w:u w:val="single"/>
        </w:rPr>
      </w:pPr>
    </w:p>
    <w:p w:rsidR="003840FF" w:rsidRDefault="003840FF"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rsidR="000D4C71" w:rsidRDefault="00391682" w:rsidP="00321A65">
      <w:pPr>
        <w:ind w:left="720" w:hanging="720"/>
        <w:rPr>
          <w:rFonts w:ascii="Times New Roman" w:hAnsi="Times New Roman"/>
          <w:szCs w:val="24"/>
        </w:rPr>
      </w:pPr>
      <w:r>
        <w:rPr>
          <w:rFonts w:ascii="Times New Roman" w:hAnsi="Times New Roman"/>
          <w:szCs w:val="24"/>
        </w:rPr>
        <w:t>Lilley, L.L., Collins, S.R, &amp; Snyder, J.S.(2016). Pharmacology and the Nursing Process, 8</w:t>
      </w:r>
      <w:r w:rsidRPr="00391682">
        <w:rPr>
          <w:rFonts w:ascii="Times New Roman" w:hAnsi="Times New Roman"/>
          <w:szCs w:val="24"/>
          <w:vertAlign w:val="superscript"/>
        </w:rPr>
        <w:t>th</w:t>
      </w:r>
      <w:r>
        <w:rPr>
          <w:rFonts w:ascii="Times New Roman" w:hAnsi="Times New Roman"/>
          <w:szCs w:val="24"/>
        </w:rPr>
        <w:t xml:space="preserve"> ED.</w:t>
      </w:r>
      <w:r w:rsidR="00321A65">
        <w:rPr>
          <w:rFonts w:ascii="Times New Roman" w:hAnsi="Times New Roman"/>
          <w:szCs w:val="24"/>
        </w:rPr>
        <w:t xml:space="preserve"> St. Louis: Elsevier Mosby. </w:t>
      </w:r>
    </w:p>
    <w:p w:rsidR="003B6C05" w:rsidRDefault="003B6C05" w:rsidP="003B6C05">
      <w:pPr>
        <w:ind w:left="720" w:hanging="720"/>
        <w:rPr>
          <w:rFonts w:ascii="Times New Roman" w:hAnsi="Times New Roman"/>
          <w:szCs w:val="24"/>
        </w:rPr>
      </w:pPr>
    </w:p>
    <w:p w:rsidR="003B6C05" w:rsidRDefault="003B6C05" w:rsidP="003B6C05">
      <w:pPr>
        <w:ind w:left="720" w:hanging="720"/>
        <w:rPr>
          <w:rFonts w:ascii="Times New Roman" w:hAnsi="Times New Roman"/>
          <w:szCs w:val="24"/>
        </w:rPr>
      </w:pPr>
      <w:r>
        <w:rPr>
          <w:rFonts w:ascii="Times New Roman" w:hAnsi="Times New Roman"/>
          <w:szCs w:val="24"/>
        </w:rPr>
        <w:t>Pagana, K. D., &amp; Pagana, T. J. (2013). Mosby’s diagnostic &amp; laboratory test reference. St. Louis: Elsevier Mosby</w:t>
      </w:r>
    </w:p>
    <w:p w:rsidR="003B6C05" w:rsidRPr="009E3ADD" w:rsidRDefault="003B6C05" w:rsidP="00321A65">
      <w:pPr>
        <w:ind w:left="720" w:hanging="720"/>
        <w:rPr>
          <w:rFonts w:ascii="Times New Roman" w:hAnsi="Times New Roman"/>
          <w:szCs w:val="24"/>
          <w:u w:val="single"/>
        </w:rPr>
      </w:pPr>
    </w:p>
    <w:p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choice is required in this course. There are several good drug guides available. Do not purchase a drug guide until after class discussion on the features and benefits of various drug guides are discussed</w:t>
      </w:r>
      <w:r w:rsidR="00467BA2">
        <w:rPr>
          <w:rFonts w:ascii="Times New Roman" w:hAnsi="Times New Roman"/>
          <w:szCs w:val="24"/>
        </w:rPr>
        <w:t xml:space="preserve">. Thus, </w:t>
      </w:r>
      <w:r>
        <w:rPr>
          <w:rFonts w:ascii="Times New Roman" w:hAnsi="Times New Roman"/>
          <w:szCs w:val="24"/>
        </w:rPr>
        <w:t xml:space="preserve">you will be informed to purchase the guide that works best for you. </w:t>
      </w:r>
      <w:r w:rsidR="00321A65">
        <w:rPr>
          <w:rFonts w:ascii="Times New Roman" w:hAnsi="Times New Roman"/>
          <w:szCs w:val="24"/>
        </w:rPr>
        <w:t xml:space="preserve"> </w:t>
      </w:r>
    </w:p>
    <w:p w:rsidR="004356CB" w:rsidRDefault="004356CB" w:rsidP="00321A65">
      <w:pPr>
        <w:ind w:left="720" w:hanging="720"/>
        <w:rPr>
          <w:rFonts w:ascii="Times New Roman" w:hAnsi="Times New Roman"/>
          <w:szCs w:val="24"/>
        </w:rPr>
      </w:pP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rsidR="000D4C71" w:rsidRDefault="000D4C71" w:rsidP="000D4C71">
      <w:pPr>
        <w:ind w:left="720" w:hanging="720"/>
        <w:rPr>
          <w:rFonts w:ascii="Times New Roman" w:hAnsi="Times New Roman"/>
          <w:szCs w:val="24"/>
        </w:rPr>
      </w:pPr>
      <w:r>
        <w:rPr>
          <w:rFonts w:ascii="Times New Roman" w:hAnsi="Times New Roman"/>
          <w:szCs w:val="24"/>
        </w:rPr>
        <w:t xml:space="preserve">Giangrasso, A. P., &amp; Shrimpton, D. M. (2013). Dosage calculations: A multi-method approach. Boston: Pearson. </w:t>
      </w:r>
    </w:p>
    <w:p w:rsidR="00467BA2" w:rsidRDefault="00467BA2" w:rsidP="000D4C71">
      <w:pPr>
        <w:ind w:left="720" w:hanging="720"/>
        <w:rPr>
          <w:rFonts w:ascii="Times New Roman" w:hAnsi="Times New Roman"/>
          <w:szCs w:val="24"/>
        </w:rPr>
      </w:pPr>
    </w:p>
    <w:p w:rsidR="000D4C71" w:rsidRPr="005B7B7E"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r w:rsidRPr="005B7B7E">
        <w:rPr>
          <w:rFonts w:ascii="Times New Roman" w:hAnsi="Times New Roman"/>
          <w:szCs w:val="24"/>
        </w:rPr>
        <w:t>http://floridaphysician.med.ufl.edu/2008/12/features/how-one-boy-changed-the-college-of-medicine/</w:t>
      </w:r>
    </w:p>
    <w:p w:rsidR="000D4C71" w:rsidRDefault="000D4C71" w:rsidP="000D4C71">
      <w:pPr>
        <w:ind w:left="720" w:hanging="720"/>
        <w:rPr>
          <w:rFonts w:ascii="Times New Roman" w:hAnsi="Times New Roman"/>
          <w:szCs w:val="24"/>
        </w:rPr>
      </w:pPr>
    </w:p>
    <w:p w:rsidR="000D4C71" w:rsidRDefault="000D4C71" w:rsidP="000D4C71">
      <w:pPr>
        <w:ind w:left="720" w:hanging="720"/>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Retrieved from </w:t>
      </w:r>
      <w:r w:rsidRPr="008E3F80">
        <w:rPr>
          <w:rFonts w:ascii="Times New Roman" w:hAnsi="Times New Roman"/>
          <w:szCs w:val="24"/>
        </w:rPr>
        <w:t>http://www.druginteractioncenter.org/</w:t>
      </w:r>
    </w:p>
    <w:p w:rsidR="00C27F64" w:rsidRDefault="00C27F64" w:rsidP="0054625F">
      <w:pPr>
        <w:spacing w:line="480" w:lineRule="auto"/>
        <w:rPr>
          <w:rFonts w:ascii="Times New Roman" w:hAnsi="Times New Roman"/>
          <w:szCs w:val="24"/>
          <w:u w:val="single"/>
        </w:rPr>
      </w:pPr>
    </w:p>
    <w:p w:rsidR="005E0E9E" w:rsidRPr="005E0E9E" w:rsidRDefault="0054625F" w:rsidP="0054625F">
      <w:pPr>
        <w:spacing w:line="480" w:lineRule="auto"/>
        <w:rPr>
          <w:rFonts w:ascii="Times New Roman" w:hAnsi="Times New Roman"/>
          <w:szCs w:val="24"/>
          <w:u w:val="single"/>
        </w:rPr>
      </w:pPr>
      <w:r w:rsidRPr="005E0E9E">
        <w:rPr>
          <w:rFonts w:ascii="Times New Roman" w:hAnsi="Times New Roman"/>
          <w:szCs w:val="24"/>
          <w:u w:val="single"/>
        </w:rPr>
        <w:t xml:space="preserve">Required Supplies: </w:t>
      </w:r>
    </w:p>
    <w:p w:rsidR="0054625F" w:rsidRPr="005E0E9E" w:rsidRDefault="005E0E9E" w:rsidP="0054625F">
      <w:pPr>
        <w:spacing w:line="480" w:lineRule="auto"/>
        <w:rPr>
          <w:rFonts w:ascii="Times New Roman" w:hAnsi="Times New Roman"/>
          <w:szCs w:val="24"/>
          <w:u w:val="single"/>
        </w:rPr>
      </w:pPr>
      <w:r w:rsidRPr="005E0E9E">
        <w:rPr>
          <w:rFonts w:ascii="Times New Roman" w:hAnsi="Times New Roman"/>
          <w:szCs w:val="24"/>
        </w:rPr>
        <w:t>A</w:t>
      </w:r>
      <w:r w:rsidR="0054625F" w:rsidRPr="005E0E9E">
        <w:rPr>
          <w:rFonts w:ascii="Times New Roman" w:hAnsi="Times New Roman"/>
          <w:szCs w:val="24"/>
        </w:rPr>
        <w:t xml:space="preserve"> laptop computer privacy screen is required for all exams taken in the classroom by laptop.  Students are expected to bring a laptop and/or cell phone to all classes and to make use of these during class times to research questions raised during the in-class activities.  </w:t>
      </w:r>
    </w:p>
    <w:p w:rsidR="000D4C71" w:rsidRPr="004356CB" w:rsidRDefault="000D4C71" w:rsidP="004356CB">
      <w:pPr>
        <w:rPr>
          <w:rFonts w:ascii="Times New Roman" w:hAnsi="Times New Roman"/>
          <w:szCs w:val="24"/>
        </w:rPr>
      </w:pPr>
    </w:p>
    <w:p w:rsidR="00F82738" w:rsidRDefault="00F82738">
      <w:pPr>
        <w:widowControl/>
        <w:rPr>
          <w:rFonts w:ascii="Times New Roman" w:hAnsi="Times New Roman"/>
          <w:szCs w:val="24"/>
          <w:u w:val="single"/>
        </w:rPr>
      </w:pPr>
      <w:r>
        <w:rPr>
          <w:rFonts w:ascii="Times New Roman" w:hAnsi="Times New Roman"/>
          <w:szCs w:val="24"/>
          <w:u w:val="single"/>
        </w:rPr>
        <w:br w:type="page"/>
      </w:r>
    </w:p>
    <w:p w:rsidR="00260C21" w:rsidRPr="00E97F03" w:rsidRDefault="00260C21" w:rsidP="005920D6">
      <w:pPr>
        <w:jc w:val="center"/>
        <w:rPr>
          <w:rFonts w:ascii="Times New Roman" w:hAnsi="Times New Roman"/>
          <w:szCs w:val="24"/>
        </w:rPr>
      </w:pPr>
      <w:r w:rsidRPr="00E97F03">
        <w:rPr>
          <w:rFonts w:ascii="Times New Roman" w:hAnsi="Times New Roman"/>
          <w:szCs w:val="24"/>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940"/>
        <w:gridCol w:w="2065"/>
      </w:tblGrid>
      <w:tr w:rsidR="000D4C71" w:rsidRPr="00860CFA" w:rsidTr="009C4100">
        <w:tc>
          <w:tcPr>
            <w:tcW w:w="1345" w:type="dxa"/>
          </w:tcPr>
          <w:p w:rsidR="000D4C71" w:rsidRPr="00860CFA" w:rsidRDefault="000D4C71" w:rsidP="003B6C05">
            <w:pPr>
              <w:jc w:val="center"/>
              <w:rPr>
                <w:rFonts w:ascii="Times New Roman" w:hAnsi="Times New Roman"/>
              </w:rPr>
            </w:pPr>
            <w:r w:rsidRPr="00860CFA">
              <w:rPr>
                <w:rFonts w:ascii="Times New Roman" w:hAnsi="Times New Roman"/>
              </w:rPr>
              <w:t>DATE</w:t>
            </w:r>
          </w:p>
        </w:tc>
        <w:tc>
          <w:tcPr>
            <w:tcW w:w="5940" w:type="dxa"/>
          </w:tcPr>
          <w:p w:rsidR="000D4C71" w:rsidRPr="00860CFA" w:rsidRDefault="009C4100" w:rsidP="003B6C05">
            <w:pPr>
              <w:jc w:val="center"/>
              <w:rPr>
                <w:rFonts w:ascii="Times New Roman" w:hAnsi="Times New Roman"/>
              </w:rPr>
            </w:pPr>
            <w:r>
              <w:rPr>
                <w:rFonts w:ascii="Times New Roman" w:hAnsi="Times New Roman"/>
              </w:rPr>
              <w:t>TOPIC</w:t>
            </w:r>
          </w:p>
        </w:tc>
        <w:tc>
          <w:tcPr>
            <w:tcW w:w="2065" w:type="dxa"/>
          </w:tcPr>
          <w:p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rsidTr="009C4100">
        <w:tc>
          <w:tcPr>
            <w:tcW w:w="1345" w:type="dxa"/>
          </w:tcPr>
          <w:p w:rsidR="000D4C71" w:rsidRDefault="00391682" w:rsidP="00D559D0">
            <w:pPr>
              <w:rPr>
                <w:rFonts w:ascii="Times New Roman" w:hAnsi="Times New Roman"/>
              </w:rPr>
            </w:pPr>
            <w:r>
              <w:rPr>
                <w:rFonts w:ascii="Times New Roman" w:hAnsi="Times New Roman"/>
              </w:rPr>
              <w:t>22</w:t>
            </w:r>
          </w:p>
          <w:p w:rsidR="00391682" w:rsidRPr="00860CFA" w:rsidRDefault="00391682" w:rsidP="00D559D0">
            <w:pPr>
              <w:rPr>
                <w:rFonts w:ascii="Times New Roman" w:hAnsi="Times New Roman"/>
              </w:rPr>
            </w:pPr>
            <w:r>
              <w:rPr>
                <w:rFonts w:ascii="Times New Roman" w:hAnsi="Times New Roman"/>
              </w:rPr>
              <w:t>August</w:t>
            </w:r>
          </w:p>
        </w:tc>
        <w:tc>
          <w:tcPr>
            <w:tcW w:w="5940" w:type="dxa"/>
          </w:tcPr>
          <w:p w:rsidR="000D4C71" w:rsidRDefault="000D4C71" w:rsidP="000D4C71">
            <w:pPr>
              <w:rPr>
                <w:rFonts w:ascii="Times New Roman" w:hAnsi="Times New Roman"/>
                <w:szCs w:val="24"/>
              </w:rPr>
            </w:pPr>
            <w:r>
              <w:rPr>
                <w:rFonts w:ascii="Times New Roman" w:hAnsi="Times New Roman"/>
                <w:szCs w:val="24"/>
              </w:rPr>
              <w:t>Introduction</w:t>
            </w:r>
          </w:p>
          <w:p w:rsidR="00B35F0F" w:rsidRDefault="00B35F0F" w:rsidP="000D4C71">
            <w:pPr>
              <w:rPr>
                <w:rFonts w:ascii="Times New Roman" w:hAnsi="Times New Roman"/>
                <w:szCs w:val="24"/>
              </w:rPr>
            </w:pPr>
            <w:r>
              <w:rPr>
                <w:rFonts w:ascii="Times New Roman" w:hAnsi="Times New Roman"/>
                <w:szCs w:val="24"/>
              </w:rPr>
              <w:t>Pharmacologic principles part 1</w:t>
            </w:r>
          </w:p>
          <w:p w:rsidR="000D4C71" w:rsidRPr="00860CFA" w:rsidRDefault="000D4C71" w:rsidP="00014773">
            <w:pPr>
              <w:rPr>
                <w:rFonts w:ascii="Times New Roman" w:hAnsi="Times New Roman"/>
              </w:rPr>
            </w:pPr>
          </w:p>
        </w:tc>
        <w:tc>
          <w:tcPr>
            <w:tcW w:w="2065" w:type="dxa"/>
          </w:tcPr>
          <w:p w:rsidR="00391682" w:rsidRDefault="00F82738" w:rsidP="00391682">
            <w:pPr>
              <w:rPr>
                <w:rFonts w:ascii="Times New Roman" w:hAnsi="Times New Roman"/>
              </w:rPr>
            </w:pPr>
            <w:r>
              <w:rPr>
                <w:rFonts w:ascii="Times New Roman" w:hAnsi="Times New Roman"/>
              </w:rPr>
              <w:t xml:space="preserve">Syllabus, </w:t>
            </w:r>
          </w:p>
          <w:p w:rsidR="00CB32DA" w:rsidRPr="00C33AE8" w:rsidRDefault="00B35F0F" w:rsidP="00391682">
            <w:pPr>
              <w:rPr>
                <w:rFonts w:ascii="Times New Roman" w:hAnsi="Times New Roman"/>
                <w:sz w:val="18"/>
                <w:szCs w:val="18"/>
              </w:rPr>
            </w:pPr>
            <w:r>
              <w:rPr>
                <w:rFonts w:ascii="Times New Roman" w:hAnsi="Times New Roman"/>
              </w:rPr>
              <w:t>Chapters 1-4</w:t>
            </w:r>
          </w:p>
          <w:p w:rsidR="00C33AE8" w:rsidRPr="00C33AE8" w:rsidRDefault="00C33AE8" w:rsidP="00C33AE8">
            <w:pPr>
              <w:rPr>
                <w:rFonts w:ascii="Times New Roman" w:hAnsi="Times New Roman"/>
                <w:sz w:val="18"/>
                <w:szCs w:val="18"/>
              </w:rPr>
            </w:pPr>
          </w:p>
        </w:tc>
      </w:tr>
      <w:tr w:rsidR="000D4C71" w:rsidRPr="00860CFA" w:rsidTr="009C4100">
        <w:tc>
          <w:tcPr>
            <w:tcW w:w="1345" w:type="dxa"/>
          </w:tcPr>
          <w:p w:rsidR="00391682" w:rsidRDefault="00391682" w:rsidP="00D559D0">
            <w:pPr>
              <w:rPr>
                <w:rFonts w:ascii="Times New Roman" w:hAnsi="Times New Roman"/>
              </w:rPr>
            </w:pPr>
            <w:r>
              <w:rPr>
                <w:rFonts w:ascii="Times New Roman" w:hAnsi="Times New Roman"/>
              </w:rPr>
              <w:t>29</w:t>
            </w:r>
          </w:p>
          <w:p w:rsidR="000D4C71" w:rsidRPr="00860CFA" w:rsidRDefault="00391682" w:rsidP="00D559D0">
            <w:pPr>
              <w:rPr>
                <w:rFonts w:ascii="Times New Roman" w:hAnsi="Times New Roman"/>
              </w:rPr>
            </w:pPr>
            <w:r>
              <w:rPr>
                <w:rFonts w:ascii="Times New Roman" w:hAnsi="Times New Roman"/>
              </w:rPr>
              <w:t>August</w:t>
            </w:r>
          </w:p>
        </w:tc>
        <w:tc>
          <w:tcPr>
            <w:tcW w:w="5940" w:type="dxa"/>
          </w:tcPr>
          <w:p w:rsidR="00014773" w:rsidRDefault="00C53772" w:rsidP="00014773">
            <w:pPr>
              <w:rPr>
                <w:rFonts w:ascii="Times New Roman" w:hAnsi="Times New Roman"/>
              </w:rPr>
            </w:pPr>
            <w:r>
              <w:rPr>
                <w:rFonts w:ascii="Times New Roman" w:hAnsi="Times New Roman"/>
              </w:rPr>
              <w:t>Pharmacologic Principles</w:t>
            </w:r>
            <w:r w:rsidR="00B35F0F">
              <w:rPr>
                <w:rFonts w:ascii="Times New Roman" w:hAnsi="Times New Roman"/>
              </w:rPr>
              <w:t xml:space="preserve"> part 2</w:t>
            </w:r>
          </w:p>
          <w:p w:rsidR="00515867" w:rsidRPr="00860CFA" w:rsidRDefault="00515867" w:rsidP="00B35F0F">
            <w:pPr>
              <w:rPr>
                <w:rFonts w:ascii="Times New Roman" w:hAnsi="Times New Roman"/>
              </w:rPr>
            </w:pPr>
          </w:p>
        </w:tc>
        <w:tc>
          <w:tcPr>
            <w:tcW w:w="2065" w:type="dxa"/>
          </w:tcPr>
          <w:p w:rsidR="00651DA1" w:rsidRDefault="00B35F0F" w:rsidP="00C33AE8">
            <w:pPr>
              <w:rPr>
                <w:rFonts w:ascii="Times New Roman" w:hAnsi="Times New Roman"/>
                <w:szCs w:val="24"/>
              </w:rPr>
            </w:pPr>
            <w:r>
              <w:rPr>
                <w:rFonts w:ascii="Times New Roman" w:hAnsi="Times New Roman"/>
                <w:szCs w:val="24"/>
              </w:rPr>
              <w:t>Chapters 5-9</w:t>
            </w:r>
          </w:p>
          <w:p w:rsidR="00651DA1" w:rsidRDefault="00651DA1" w:rsidP="00C33AE8">
            <w:pPr>
              <w:rPr>
                <w:rFonts w:ascii="Times New Roman" w:hAnsi="Times New Roman"/>
                <w:szCs w:val="24"/>
              </w:rPr>
            </w:pPr>
          </w:p>
          <w:p w:rsidR="00C33AE8" w:rsidRPr="00C33AE8" w:rsidRDefault="00C33AE8" w:rsidP="00C33AE8">
            <w:pPr>
              <w:rPr>
                <w:rFonts w:ascii="Times New Roman" w:hAnsi="Times New Roman"/>
                <w:sz w:val="18"/>
                <w:szCs w:val="18"/>
              </w:rPr>
            </w:pPr>
          </w:p>
        </w:tc>
      </w:tr>
      <w:tr w:rsidR="00014773" w:rsidRPr="00860CFA" w:rsidTr="009C4100">
        <w:tc>
          <w:tcPr>
            <w:tcW w:w="1345" w:type="dxa"/>
          </w:tcPr>
          <w:p w:rsidR="00014773" w:rsidRDefault="00391682" w:rsidP="00D559D0">
            <w:pPr>
              <w:rPr>
                <w:rFonts w:ascii="Times New Roman" w:hAnsi="Times New Roman"/>
              </w:rPr>
            </w:pPr>
            <w:r>
              <w:rPr>
                <w:rFonts w:ascii="Times New Roman" w:hAnsi="Times New Roman"/>
              </w:rPr>
              <w:t>5</w:t>
            </w:r>
          </w:p>
          <w:p w:rsidR="00391682" w:rsidRDefault="00391682" w:rsidP="00D559D0">
            <w:pPr>
              <w:rPr>
                <w:rFonts w:ascii="Times New Roman" w:hAnsi="Times New Roman"/>
              </w:rPr>
            </w:pPr>
            <w:r>
              <w:rPr>
                <w:rFonts w:ascii="Times New Roman" w:hAnsi="Times New Roman"/>
              </w:rPr>
              <w:t>September</w:t>
            </w:r>
          </w:p>
        </w:tc>
        <w:tc>
          <w:tcPr>
            <w:tcW w:w="5940" w:type="dxa"/>
          </w:tcPr>
          <w:p w:rsidR="00651DA1" w:rsidRDefault="00391682" w:rsidP="00651DA1">
            <w:pPr>
              <w:rPr>
                <w:rFonts w:ascii="Times New Roman" w:hAnsi="Times New Roman"/>
              </w:rPr>
            </w:pPr>
            <w:r>
              <w:rPr>
                <w:rFonts w:ascii="Times New Roman" w:hAnsi="Times New Roman"/>
              </w:rPr>
              <w:t>LABOR DAY HOLIDAY</w:t>
            </w:r>
          </w:p>
          <w:p w:rsidR="00014773" w:rsidRPr="00014773" w:rsidRDefault="00014773" w:rsidP="00651DA1">
            <w:pPr>
              <w:rPr>
                <w:rFonts w:ascii="Times New Roman" w:hAnsi="Times New Roman"/>
                <w:b/>
              </w:rPr>
            </w:pPr>
          </w:p>
        </w:tc>
        <w:tc>
          <w:tcPr>
            <w:tcW w:w="2065" w:type="dxa"/>
          </w:tcPr>
          <w:p w:rsidR="00514DC5" w:rsidRPr="00514DC5" w:rsidRDefault="00B35F0F" w:rsidP="00651DA1">
            <w:pPr>
              <w:rPr>
                <w:rFonts w:ascii="Times New Roman" w:hAnsi="Times New Roman"/>
              </w:rPr>
            </w:pPr>
            <w:r>
              <w:rPr>
                <w:rFonts w:ascii="Times New Roman" w:hAnsi="Times New Roman"/>
              </w:rPr>
              <w:t>No assignment</w:t>
            </w:r>
          </w:p>
        </w:tc>
      </w:tr>
      <w:tr w:rsidR="00014773" w:rsidRPr="00860CFA" w:rsidTr="009C4100">
        <w:tc>
          <w:tcPr>
            <w:tcW w:w="1345" w:type="dxa"/>
          </w:tcPr>
          <w:p w:rsidR="00014773" w:rsidRDefault="00391682" w:rsidP="00D559D0">
            <w:pPr>
              <w:rPr>
                <w:rFonts w:ascii="Times New Roman" w:hAnsi="Times New Roman"/>
              </w:rPr>
            </w:pPr>
            <w:r>
              <w:rPr>
                <w:rFonts w:ascii="Times New Roman" w:hAnsi="Times New Roman"/>
              </w:rPr>
              <w:t>12</w:t>
            </w:r>
          </w:p>
          <w:p w:rsidR="00391682" w:rsidRDefault="00391682" w:rsidP="00D559D0">
            <w:pPr>
              <w:rPr>
                <w:rFonts w:ascii="Times New Roman" w:hAnsi="Times New Roman"/>
              </w:rPr>
            </w:pPr>
            <w:r>
              <w:rPr>
                <w:rFonts w:ascii="Times New Roman" w:hAnsi="Times New Roman"/>
              </w:rPr>
              <w:t>September</w:t>
            </w:r>
          </w:p>
        </w:tc>
        <w:tc>
          <w:tcPr>
            <w:tcW w:w="5940" w:type="dxa"/>
          </w:tcPr>
          <w:p w:rsidR="00391682" w:rsidRPr="00B35F0F" w:rsidRDefault="00B35F0F" w:rsidP="00B35F0F">
            <w:pPr>
              <w:rPr>
                <w:rFonts w:ascii="Times New Roman" w:hAnsi="Times New Roman"/>
              </w:rPr>
            </w:pPr>
            <w:r w:rsidRPr="00B35F0F">
              <w:rPr>
                <w:rFonts w:ascii="Times New Roman" w:hAnsi="Times New Roman"/>
              </w:rPr>
              <w:t>Drugs affecting the autonomic nervous system</w:t>
            </w:r>
          </w:p>
        </w:tc>
        <w:tc>
          <w:tcPr>
            <w:tcW w:w="2065" w:type="dxa"/>
          </w:tcPr>
          <w:p w:rsidR="00014773" w:rsidRPr="00014773" w:rsidRDefault="00B35F0F" w:rsidP="00D559D0">
            <w:pPr>
              <w:rPr>
                <w:rFonts w:ascii="Times New Roman" w:hAnsi="Times New Roman"/>
              </w:rPr>
            </w:pPr>
            <w:r>
              <w:rPr>
                <w:rFonts w:ascii="Times New Roman" w:hAnsi="Times New Roman"/>
              </w:rPr>
              <w:t>Chapters 18-21</w:t>
            </w:r>
          </w:p>
        </w:tc>
      </w:tr>
      <w:tr w:rsidR="00BD7AAD" w:rsidRPr="00860CFA" w:rsidTr="009C4100">
        <w:trPr>
          <w:trHeight w:val="764"/>
        </w:trPr>
        <w:tc>
          <w:tcPr>
            <w:tcW w:w="1345" w:type="dxa"/>
          </w:tcPr>
          <w:p w:rsidR="00BD7AAD" w:rsidRDefault="00391682" w:rsidP="00D559D0">
            <w:pPr>
              <w:rPr>
                <w:rFonts w:ascii="Times New Roman" w:hAnsi="Times New Roman"/>
              </w:rPr>
            </w:pPr>
            <w:r>
              <w:rPr>
                <w:rFonts w:ascii="Times New Roman" w:hAnsi="Times New Roman"/>
              </w:rPr>
              <w:t>19</w:t>
            </w:r>
          </w:p>
          <w:p w:rsidR="00391682" w:rsidRPr="00014773" w:rsidRDefault="00391682" w:rsidP="00D559D0">
            <w:pPr>
              <w:rPr>
                <w:rFonts w:ascii="Times New Roman" w:hAnsi="Times New Roman"/>
              </w:rPr>
            </w:pPr>
            <w:r>
              <w:rPr>
                <w:rFonts w:ascii="Times New Roman" w:hAnsi="Times New Roman"/>
              </w:rPr>
              <w:t>September</w:t>
            </w:r>
          </w:p>
        </w:tc>
        <w:tc>
          <w:tcPr>
            <w:tcW w:w="5940" w:type="dxa"/>
          </w:tcPr>
          <w:p w:rsidR="00B35F0F" w:rsidRPr="00AC1DFA" w:rsidRDefault="00B35F0F" w:rsidP="00651DA1">
            <w:pPr>
              <w:rPr>
                <w:rFonts w:ascii="Times New Roman" w:hAnsi="Times New Roman"/>
                <w:b/>
              </w:rPr>
            </w:pPr>
            <w:r w:rsidRPr="00AC1DFA">
              <w:rPr>
                <w:rFonts w:ascii="Times New Roman" w:hAnsi="Times New Roman"/>
                <w:b/>
              </w:rPr>
              <w:t>EXAM I</w:t>
            </w:r>
          </w:p>
          <w:p w:rsidR="00BD7AAD" w:rsidRPr="00B35F0F" w:rsidRDefault="00B35F0F" w:rsidP="00B35F0F">
            <w:pPr>
              <w:rPr>
                <w:rFonts w:ascii="Times New Roman" w:hAnsi="Times New Roman"/>
              </w:rPr>
            </w:pPr>
            <w:r w:rsidRPr="00B35F0F">
              <w:rPr>
                <w:rFonts w:ascii="Times New Roman" w:hAnsi="Times New Roman"/>
              </w:rPr>
              <w:t>Central nervous system agents</w:t>
            </w:r>
            <w:r>
              <w:rPr>
                <w:rFonts w:ascii="Times New Roman" w:hAnsi="Times New Roman"/>
              </w:rPr>
              <w:t xml:space="preserve"> part 1</w:t>
            </w:r>
          </w:p>
        </w:tc>
        <w:tc>
          <w:tcPr>
            <w:tcW w:w="2065" w:type="dxa"/>
          </w:tcPr>
          <w:p w:rsidR="00B35F0F" w:rsidRDefault="00B35F0F" w:rsidP="00651DA1">
            <w:pPr>
              <w:rPr>
                <w:rFonts w:ascii="Times New Roman" w:hAnsi="Times New Roman"/>
              </w:rPr>
            </w:pPr>
          </w:p>
          <w:p w:rsidR="00BD7AAD" w:rsidRPr="00014773" w:rsidRDefault="00B35F0F" w:rsidP="00651DA1">
            <w:pPr>
              <w:rPr>
                <w:rFonts w:ascii="Times New Roman" w:hAnsi="Times New Roman"/>
              </w:rPr>
            </w:pPr>
            <w:r>
              <w:rPr>
                <w:rFonts w:ascii="Times New Roman" w:hAnsi="Times New Roman"/>
              </w:rPr>
              <w:t>Chapters 10-12</w:t>
            </w:r>
          </w:p>
        </w:tc>
      </w:tr>
      <w:tr w:rsidR="00651DA1" w:rsidRPr="00860CFA" w:rsidTr="009C4100">
        <w:tc>
          <w:tcPr>
            <w:tcW w:w="1345" w:type="dxa"/>
          </w:tcPr>
          <w:p w:rsidR="00651DA1" w:rsidRDefault="00391682" w:rsidP="00D559D0">
            <w:pPr>
              <w:rPr>
                <w:rFonts w:ascii="Times New Roman" w:hAnsi="Times New Roman"/>
              </w:rPr>
            </w:pPr>
            <w:r>
              <w:rPr>
                <w:rFonts w:ascii="Times New Roman" w:hAnsi="Times New Roman"/>
              </w:rPr>
              <w:t>26 September</w:t>
            </w:r>
          </w:p>
        </w:tc>
        <w:tc>
          <w:tcPr>
            <w:tcW w:w="5940" w:type="dxa"/>
          </w:tcPr>
          <w:p w:rsidR="00651DA1" w:rsidRPr="00875CE9" w:rsidRDefault="00B35F0F" w:rsidP="00651DA1">
            <w:pPr>
              <w:rPr>
                <w:rFonts w:ascii="Times New Roman" w:hAnsi="Times New Roman"/>
              </w:rPr>
            </w:pPr>
            <w:r>
              <w:rPr>
                <w:rFonts w:ascii="Times New Roman" w:hAnsi="Times New Roman"/>
              </w:rPr>
              <w:t>Central nervous system agents part 2</w:t>
            </w:r>
          </w:p>
        </w:tc>
        <w:tc>
          <w:tcPr>
            <w:tcW w:w="2065" w:type="dxa"/>
          </w:tcPr>
          <w:p w:rsidR="00651DA1" w:rsidRDefault="00651DA1" w:rsidP="00651DA1">
            <w:pPr>
              <w:rPr>
                <w:rFonts w:ascii="Times New Roman" w:hAnsi="Times New Roman"/>
              </w:rPr>
            </w:pPr>
            <w:r>
              <w:rPr>
                <w:rFonts w:ascii="Times New Roman" w:hAnsi="Times New Roman"/>
              </w:rPr>
              <w:t xml:space="preserve"> </w:t>
            </w:r>
            <w:r w:rsidR="001B712B">
              <w:rPr>
                <w:rFonts w:ascii="Times New Roman" w:hAnsi="Times New Roman"/>
              </w:rPr>
              <w:t xml:space="preserve">Chapters </w:t>
            </w:r>
            <w:r w:rsidR="00B35F0F">
              <w:rPr>
                <w:rFonts w:ascii="Times New Roman" w:hAnsi="Times New Roman"/>
              </w:rPr>
              <w:t>13-17</w:t>
            </w:r>
          </w:p>
          <w:p w:rsidR="00651DA1" w:rsidRDefault="00651DA1" w:rsidP="00651DA1">
            <w:pPr>
              <w:rPr>
                <w:rFonts w:ascii="Times New Roman" w:hAnsi="Times New Roman"/>
              </w:rPr>
            </w:pPr>
          </w:p>
          <w:p w:rsidR="00651DA1" w:rsidRPr="00875CE9" w:rsidRDefault="00651DA1" w:rsidP="00651DA1">
            <w:pPr>
              <w:rPr>
                <w:rFonts w:ascii="Times New Roman" w:hAnsi="Times New Roman"/>
              </w:rPr>
            </w:pPr>
          </w:p>
        </w:tc>
      </w:tr>
      <w:tr w:rsidR="00651DA1" w:rsidRPr="00860CFA" w:rsidTr="009C4100">
        <w:trPr>
          <w:trHeight w:val="323"/>
        </w:trPr>
        <w:tc>
          <w:tcPr>
            <w:tcW w:w="1345" w:type="dxa"/>
          </w:tcPr>
          <w:p w:rsidR="00651DA1" w:rsidRDefault="00391682" w:rsidP="00E96938">
            <w:pPr>
              <w:rPr>
                <w:rFonts w:ascii="Times New Roman" w:hAnsi="Times New Roman"/>
              </w:rPr>
            </w:pPr>
            <w:r>
              <w:rPr>
                <w:rFonts w:ascii="Times New Roman" w:hAnsi="Times New Roman"/>
              </w:rPr>
              <w:t>3</w:t>
            </w:r>
          </w:p>
          <w:p w:rsidR="00391682" w:rsidRDefault="00391682" w:rsidP="00E96938">
            <w:pPr>
              <w:rPr>
                <w:rFonts w:ascii="Times New Roman" w:hAnsi="Times New Roman"/>
              </w:rPr>
            </w:pPr>
            <w:r>
              <w:rPr>
                <w:rFonts w:ascii="Times New Roman" w:hAnsi="Times New Roman"/>
              </w:rPr>
              <w:t>October</w:t>
            </w:r>
          </w:p>
        </w:tc>
        <w:tc>
          <w:tcPr>
            <w:tcW w:w="5940" w:type="dxa"/>
          </w:tcPr>
          <w:p w:rsidR="001B712B" w:rsidRPr="00B35F0F" w:rsidRDefault="00B35F0F" w:rsidP="00B35F0F">
            <w:pPr>
              <w:rPr>
                <w:rFonts w:ascii="Times New Roman" w:hAnsi="Times New Roman"/>
              </w:rPr>
            </w:pPr>
            <w:r w:rsidRPr="00B35F0F">
              <w:rPr>
                <w:rFonts w:ascii="Times New Roman" w:hAnsi="Times New Roman"/>
              </w:rPr>
              <w:t>Drugs affecting the cardiovascular system part 1</w:t>
            </w:r>
          </w:p>
        </w:tc>
        <w:tc>
          <w:tcPr>
            <w:tcW w:w="2065" w:type="dxa"/>
          </w:tcPr>
          <w:p w:rsidR="00651DA1" w:rsidRPr="00875CE9" w:rsidRDefault="00AC1DFA" w:rsidP="002D1B91">
            <w:pPr>
              <w:rPr>
                <w:rFonts w:ascii="Times New Roman" w:hAnsi="Times New Roman"/>
              </w:rPr>
            </w:pPr>
            <w:r>
              <w:rPr>
                <w:rFonts w:ascii="Times New Roman" w:hAnsi="Times New Roman"/>
              </w:rPr>
              <w:t>Chapters 22-25</w:t>
            </w:r>
          </w:p>
        </w:tc>
      </w:tr>
      <w:tr w:rsidR="00651DA1" w:rsidRPr="00860CFA" w:rsidTr="009C4100">
        <w:tc>
          <w:tcPr>
            <w:tcW w:w="1345" w:type="dxa"/>
          </w:tcPr>
          <w:p w:rsidR="00651DA1" w:rsidRDefault="00391682" w:rsidP="00E96938">
            <w:pPr>
              <w:rPr>
                <w:rFonts w:ascii="Times New Roman" w:hAnsi="Times New Roman"/>
              </w:rPr>
            </w:pPr>
            <w:r>
              <w:rPr>
                <w:rFonts w:ascii="Times New Roman" w:hAnsi="Times New Roman"/>
              </w:rPr>
              <w:t>10</w:t>
            </w:r>
          </w:p>
          <w:p w:rsidR="00391682" w:rsidRDefault="00391682" w:rsidP="00E96938">
            <w:pPr>
              <w:rPr>
                <w:rFonts w:ascii="Times New Roman" w:hAnsi="Times New Roman"/>
              </w:rPr>
            </w:pPr>
            <w:r>
              <w:rPr>
                <w:rFonts w:ascii="Times New Roman" w:hAnsi="Times New Roman"/>
              </w:rPr>
              <w:t>October</w:t>
            </w:r>
          </w:p>
        </w:tc>
        <w:tc>
          <w:tcPr>
            <w:tcW w:w="5940" w:type="dxa"/>
          </w:tcPr>
          <w:p w:rsidR="00651DA1" w:rsidRDefault="00AC1DFA" w:rsidP="00651DA1">
            <w:pPr>
              <w:rPr>
                <w:rFonts w:ascii="Times New Roman" w:hAnsi="Times New Roman"/>
              </w:rPr>
            </w:pPr>
            <w:r>
              <w:rPr>
                <w:rFonts w:ascii="Times New Roman" w:hAnsi="Times New Roman"/>
              </w:rPr>
              <w:t>Drugs affecting the cardiovascular system part 2</w:t>
            </w:r>
          </w:p>
          <w:p w:rsidR="00AC1DFA" w:rsidRPr="00875CE9" w:rsidRDefault="00AC1DFA" w:rsidP="00651DA1">
            <w:pPr>
              <w:rPr>
                <w:rFonts w:ascii="Times New Roman" w:hAnsi="Times New Roman"/>
              </w:rPr>
            </w:pPr>
            <w:r>
              <w:rPr>
                <w:rFonts w:ascii="Times New Roman" w:hAnsi="Times New Roman"/>
              </w:rPr>
              <w:t>Drugs affecting the renal system</w:t>
            </w:r>
          </w:p>
        </w:tc>
        <w:tc>
          <w:tcPr>
            <w:tcW w:w="2065" w:type="dxa"/>
          </w:tcPr>
          <w:p w:rsidR="001B712B" w:rsidRPr="001B712B" w:rsidRDefault="001B712B" w:rsidP="00651DA1">
            <w:pPr>
              <w:rPr>
                <w:rFonts w:ascii="Times New Roman" w:hAnsi="Times New Roman"/>
                <w:szCs w:val="24"/>
              </w:rPr>
            </w:pPr>
            <w:r w:rsidRPr="001B712B">
              <w:rPr>
                <w:rFonts w:ascii="Times New Roman" w:hAnsi="Times New Roman"/>
                <w:szCs w:val="24"/>
              </w:rPr>
              <w:t>Chapters</w:t>
            </w:r>
            <w:r w:rsidR="00AC1DFA">
              <w:rPr>
                <w:rFonts w:ascii="Times New Roman" w:hAnsi="Times New Roman"/>
                <w:szCs w:val="24"/>
              </w:rPr>
              <w:t xml:space="preserve"> 26-29</w:t>
            </w:r>
          </w:p>
        </w:tc>
      </w:tr>
      <w:tr w:rsidR="00651DA1" w:rsidRPr="00860CFA" w:rsidTr="009C4100">
        <w:trPr>
          <w:trHeight w:val="872"/>
        </w:trPr>
        <w:tc>
          <w:tcPr>
            <w:tcW w:w="1345" w:type="dxa"/>
          </w:tcPr>
          <w:p w:rsidR="00651DA1" w:rsidRDefault="00391682" w:rsidP="001D225F">
            <w:pPr>
              <w:rPr>
                <w:rFonts w:ascii="Times New Roman" w:hAnsi="Times New Roman"/>
              </w:rPr>
            </w:pPr>
            <w:r>
              <w:rPr>
                <w:rFonts w:ascii="Times New Roman" w:hAnsi="Times New Roman"/>
              </w:rPr>
              <w:t>17</w:t>
            </w:r>
          </w:p>
          <w:p w:rsidR="00391682" w:rsidRDefault="00391682" w:rsidP="001D225F">
            <w:pPr>
              <w:rPr>
                <w:rFonts w:ascii="Times New Roman" w:hAnsi="Times New Roman"/>
              </w:rPr>
            </w:pPr>
            <w:r>
              <w:rPr>
                <w:rFonts w:ascii="Times New Roman" w:hAnsi="Times New Roman"/>
              </w:rPr>
              <w:t>October</w:t>
            </w:r>
          </w:p>
        </w:tc>
        <w:tc>
          <w:tcPr>
            <w:tcW w:w="5940" w:type="dxa"/>
          </w:tcPr>
          <w:p w:rsidR="00651DA1" w:rsidRDefault="00AC1DFA" w:rsidP="002D1B91">
            <w:pPr>
              <w:rPr>
                <w:rFonts w:ascii="Times New Roman" w:hAnsi="Times New Roman"/>
                <w:b/>
              </w:rPr>
            </w:pPr>
            <w:r>
              <w:rPr>
                <w:rFonts w:ascii="Times New Roman" w:hAnsi="Times New Roman"/>
                <w:b/>
              </w:rPr>
              <w:t>EXAM II</w:t>
            </w:r>
          </w:p>
          <w:p w:rsidR="00AC1DFA" w:rsidRPr="00AC1DFA" w:rsidRDefault="00AC1DFA" w:rsidP="002D1B91">
            <w:pPr>
              <w:rPr>
                <w:rFonts w:ascii="Times New Roman" w:hAnsi="Times New Roman"/>
              </w:rPr>
            </w:pPr>
            <w:r w:rsidRPr="00AC1DFA">
              <w:rPr>
                <w:rFonts w:ascii="Times New Roman" w:hAnsi="Times New Roman"/>
              </w:rPr>
              <w:t>Drugs affecting the endocrine and reproductive system</w:t>
            </w:r>
          </w:p>
        </w:tc>
        <w:tc>
          <w:tcPr>
            <w:tcW w:w="2065" w:type="dxa"/>
          </w:tcPr>
          <w:p w:rsidR="00651DA1" w:rsidRDefault="00651DA1" w:rsidP="00651DA1">
            <w:pPr>
              <w:rPr>
                <w:rFonts w:ascii="Times New Roman" w:hAnsi="Times New Roman"/>
              </w:rPr>
            </w:pPr>
          </w:p>
          <w:p w:rsidR="00651DA1" w:rsidRPr="00014773" w:rsidRDefault="00AC1DFA" w:rsidP="00C32E78">
            <w:pPr>
              <w:rPr>
                <w:rFonts w:ascii="Times New Roman" w:hAnsi="Times New Roman"/>
              </w:rPr>
            </w:pPr>
            <w:r>
              <w:rPr>
                <w:rFonts w:ascii="Times New Roman" w:hAnsi="Times New Roman"/>
              </w:rPr>
              <w:t>Chapters 30-35</w:t>
            </w:r>
          </w:p>
        </w:tc>
      </w:tr>
      <w:tr w:rsidR="00651DA1" w:rsidRPr="00860CFA" w:rsidTr="009C4100">
        <w:trPr>
          <w:trHeight w:val="701"/>
        </w:trPr>
        <w:tc>
          <w:tcPr>
            <w:tcW w:w="1345" w:type="dxa"/>
          </w:tcPr>
          <w:p w:rsidR="00651DA1" w:rsidRDefault="00391682" w:rsidP="001D225F">
            <w:pPr>
              <w:rPr>
                <w:rFonts w:ascii="Times New Roman" w:hAnsi="Times New Roman"/>
              </w:rPr>
            </w:pPr>
            <w:r>
              <w:rPr>
                <w:rFonts w:ascii="Times New Roman" w:hAnsi="Times New Roman"/>
              </w:rPr>
              <w:t>24</w:t>
            </w:r>
          </w:p>
          <w:p w:rsidR="00391682" w:rsidRDefault="00391682" w:rsidP="001D225F">
            <w:pPr>
              <w:rPr>
                <w:rFonts w:ascii="Times New Roman" w:hAnsi="Times New Roman"/>
              </w:rPr>
            </w:pPr>
            <w:r>
              <w:rPr>
                <w:rFonts w:ascii="Times New Roman" w:hAnsi="Times New Roman"/>
              </w:rPr>
              <w:t>October</w:t>
            </w:r>
          </w:p>
        </w:tc>
        <w:tc>
          <w:tcPr>
            <w:tcW w:w="5940" w:type="dxa"/>
          </w:tcPr>
          <w:p w:rsidR="00651DA1" w:rsidRPr="00AC1DFA" w:rsidRDefault="00AC1DFA" w:rsidP="00AC1DFA">
            <w:pPr>
              <w:rPr>
                <w:rFonts w:ascii="Times New Roman" w:hAnsi="Times New Roman"/>
              </w:rPr>
            </w:pPr>
            <w:r w:rsidRPr="00AC1DFA">
              <w:rPr>
                <w:rFonts w:ascii="Times New Roman" w:hAnsi="Times New Roman"/>
              </w:rPr>
              <w:t>Drugs affecting the respiratory system</w:t>
            </w:r>
          </w:p>
        </w:tc>
        <w:tc>
          <w:tcPr>
            <w:tcW w:w="2065" w:type="dxa"/>
          </w:tcPr>
          <w:p w:rsidR="00651DA1" w:rsidRPr="00E93EB6" w:rsidRDefault="00AC1DFA" w:rsidP="00275676">
            <w:pPr>
              <w:rPr>
                <w:rFonts w:ascii="Times New Roman" w:hAnsi="Times New Roman"/>
              </w:rPr>
            </w:pPr>
            <w:r>
              <w:rPr>
                <w:rFonts w:ascii="Times New Roman" w:hAnsi="Times New Roman"/>
              </w:rPr>
              <w:t>Chapters 36-37</w:t>
            </w:r>
          </w:p>
          <w:p w:rsidR="00651DA1" w:rsidRPr="00E93EB6" w:rsidRDefault="00651DA1" w:rsidP="00275676">
            <w:pPr>
              <w:rPr>
                <w:rFonts w:ascii="Times New Roman" w:hAnsi="Times New Roman"/>
              </w:rPr>
            </w:pPr>
          </w:p>
        </w:tc>
      </w:tr>
      <w:tr w:rsidR="00651DA1" w:rsidRPr="00860CFA" w:rsidTr="009C4100">
        <w:trPr>
          <w:trHeight w:val="224"/>
        </w:trPr>
        <w:tc>
          <w:tcPr>
            <w:tcW w:w="1345" w:type="dxa"/>
          </w:tcPr>
          <w:p w:rsidR="00651DA1" w:rsidRDefault="00391682" w:rsidP="001D225F">
            <w:pPr>
              <w:rPr>
                <w:rFonts w:ascii="Times New Roman" w:hAnsi="Times New Roman"/>
              </w:rPr>
            </w:pPr>
            <w:r>
              <w:rPr>
                <w:rFonts w:ascii="Times New Roman" w:hAnsi="Times New Roman"/>
              </w:rPr>
              <w:t>31</w:t>
            </w:r>
          </w:p>
          <w:p w:rsidR="00391682" w:rsidRDefault="00391682" w:rsidP="001D225F">
            <w:pPr>
              <w:rPr>
                <w:rFonts w:ascii="Times New Roman" w:hAnsi="Times New Roman"/>
              </w:rPr>
            </w:pPr>
            <w:r>
              <w:rPr>
                <w:rFonts w:ascii="Times New Roman" w:hAnsi="Times New Roman"/>
              </w:rPr>
              <w:t>October</w:t>
            </w:r>
          </w:p>
        </w:tc>
        <w:tc>
          <w:tcPr>
            <w:tcW w:w="5940" w:type="dxa"/>
          </w:tcPr>
          <w:p w:rsidR="00651DA1" w:rsidRDefault="00AC1DFA" w:rsidP="00651DA1">
            <w:pPr>
              <w:rPr>
                <w:rFonts w:ascii="Times New Roman" w:hAnsi="Times New Roman"/>
              </w:rPr>
            </w:pPr>
            <w:r>
              <w:rPr>
                <w:rFonts w:ascii="Times New Roman" w:hAnsi="Times New Roman"/>
              </w:rPr>
              <w:t>Anti-infective and anti-inflammatory drugs part 1</w:t>
            </w:r>
            <w:r w:rsidR="005621B9">
              <w:rPr>
                <w:rFonts w:ascii="Times New Roman" w:hAnsi="Times New Roman"/>
              </w:rPr>
              <w:t xml:space="preserve"> </w:t>
            </w:r>
          </w:p>
          <w:p w:rsidR="00651DA1" w:rsidRPr="00E96938" w:rsidRDefault="00651DA1" w:rsidP="005621B9">
            <w:pPr>
              <w:rPr>
                <w:rFonts w:ascii="Times New Roman" w:hAnsi="Times New Roman"/>
              </w:rPr>
            </w:pPr>
          </w:p>
        </w:tc>
        <w:tc>
          <w:tcPr>
            <w:tcW w:w="2065" w:type="dxa"/>
          </w:tcPr>
          <w:p w:rsidR="00651DA1" w:rsidRPr="00014773" w:rsidRDefault="00AC1DFA" w:rsidP="001D225F">
            <w:pPr>
              <w:rPr>
                <w:rFonts w:ascii="Times New Roman" w:hAnsi="Times New Roman"/>
              </w:rPr>
            </w:pPr>
            <w:r>
              <w:rPr>
                <w:rFonts w:ascii="Times New Roman" w:hAnsi="Times New Roman"/>
              </w:rPr>
              <w:t>Chapters 38-40</w:t>
            </w:r>
          </w:p>
        </w:tc>
      </w:tr>
      <w:tr w:rsidR="00651DA1" w:rsidRPr="00014773" w:rsidTr="009C4100">
        <w:tc>
          <w:tcPr>
            <w:tcW w:w="1345" w:type="dxa"/>
          </w:tcPr>
          <w:p w:rsidR="00651DA1" w:rsidRDefault="00BC4282" w:rsidP="001D225F">
            <w:pPr>
              <w:rPr>
                <w:rFonts w:ascii="Times New Roman" w:hAnsi="Times New Roman"/>
              </w:rPr>
            </w:pPr>
            <w:r>
              <w:rPr>
                <w:rFonts w:ascii="Times New Roman" w:hAnsi="Times New Roman"/>
              </w:rPr>
              <w:t>7</w:t>
            </w:r>
          </w:p>
          <w:p w:rsidR="00BC4282" w:rsidRDefault="00BC4282" w:rsidP="001D225F">
            <w:pPr>
              <w:rPr>
                <w:rFonts w:ascii="Times New Roman" w:hAnsi="Times New Roman"/>
              </w:rPr>
            </w:pPr>
            <w:r>
              <w:rPr>
                <w:rFonts w:ascii="Times New Roman" w:hAnsi="Times New Roman"/>
              </w:rPr>
              <w:t>November</w:t>
            </w:r>
          </w:p>
        </w:tc>
        <w:tc>
          <w:tcPr>
            <w:tcW w:w="5940" w:type="dxa"/>
          </w:tcPr>
          <w:p w:rsidR="005621B9" w:rsidRPr="00281F1D" w:rsidRDefault="00AC1DFA" w:rsidP="00651DA1">
            <w:pPr>
              <w:rPr>
                <w:rFonts w:ascii="Times New Roman" w:hAnsi="Times New Roman"/>
              </w:rPr>
            </w:pPr>
            <w:r>
              <w:rPr>
                <w:rFonts w:ascii="Times New Roman" w:hAnsi="Times New Roman"/>
              </w:rPr>
              <w:t>Anti-infective and anti-inflammatory drugs part 2</w:t>
            </w:r>
          </w:p>
        </w:tc>
        <w:tc>
          <w:tcPr>
            <w:tcW w:w="2065" w:type="dxa"/>
          </w:tcPr>
          <w:p w:rsidR="00651DA1" w:rsidRPr="00014773" w:rsidRDefault="00AC1DFA" w:rsidP="00651DA1">
            <w:pPr>
              <w:rPr>
                <w:rFonts w:ascii="Times New Roman" w:hAnsi="Times New Roman"/>
              </w:rPr>
            </w:pPr>
            <w:r>
              <w:rPr>
                <w:rFonts w:ascii="Times New Roman" w:hAnsi="Times New Roman"/>
              </w:rPr>
              <w:t>Chapters 41-44</w:t>
            </w:r>
          </w:p>
        </w:tc>
      </w:tr>
      <w:tr w:rsidR="00651DA1" w:rsidRPr="00860CFA" w:rsidTr="009C4100">
        <w:tc>
          <w:tcPr>
            <w:tcW w:w="1345" w:type="dxa"/>
          </w:tcPr>
          <w:p w:rsidR="00651DA1" w:rsidRDefault="00BC4282" w:rsidP="00BD7AAD">
            <w:pPr>
              <w:rPr>
                <w:rFonts w:ascii="Times New Roman" w:hAnsi="Times New Roman"/>
              </w:rPr>
            </w:pPr>
            <w:r>
              <w:rPr>
                <w:rFonts w:ascii="Times New Roman" w:hAnsi="Times New Roman"/>
              </w:rPr>
              <w:t>14</w:t>
            </w:r>
          </w:p>
          <w:p w:rsidR="00BC4282" w:rsidRDefault="00BC4282" w:rsidP="00BD7AAD">
            <w:pPr>
              <w:rPr>
                <w:rFonts w:ascii="Times New Roman" w:hAnsi="Times New Roman"/>
              </w:rPr>
            </w:pPr>
            <w:r>
              <w:rPr>
                <w:rFonts w:ascii="Times New Roman" w:hAnsi="Times New Roman"/>
              </w:rPr>
              <w:t>November</w:t>
            </w:r>
          </w:p>
          <w:p w:rsidR="00BC4282" w:rsidRDefault="00BC4282" w:rsidP="00BD7AAD">
            <w:pPr>
              <w:rPr>
                <w:rFonts w:ascii="Times New Roman" w:hAnsi="Times New Roman"/>
              </w:rPr>
            </w:pPr>
          </w:p>
        </w:tc>
        <w:tc>
          <w:tcPr>
            <w:tcW w:w="5940" w:type="dxa"/>
          </w:tcPr>
          <w:p w:rsidR="00B22654" w:rsidRPr="00141ACE" w:rsidRDefault="00AC1DFA" w:rsidP="00B22654">
            <w:pPr>
              <w:rPr>
                <w:rFonts w:ascii="Times New Roman" w:hAnsi="Times New Roman"/>
                <w:b/>
              </w:rPr>
            </w:pPr>
            <w:r w:rsidRPr="00141ACE">
              <w:rPr>
                <w:rFonts w:ascii="Times New Roman" w:hAnsi="Times New Roman"/>
                <w:b/>
              </w:rPr>
              <w:t>EXAM III</w:t>
            </w:r>
          </w:p>
          <w:p w:rsidR="00AC1DFA" w:rsidRPr="00A04117" w:rsidRDefault="00AC1DFA" w:rsidP="00B22654">
            <w:pPr>
              <w:rPr>
                <w:rFonts w:ascii="Times New Roman" w:hAnsi="Times New Roman"/>
                <w:color w:val="4F81BD" w:themeColor="accent1"/>
              </w:rPr>
            </w:pPr>
            <w:r w:rsidRPr="00AC1DFA">
              <w:rPr>
                <w:rFonts w:ascii="Times New Roman" w:hAnsi="Times New Roman"/>
              </w:rPr>
              <w:t>Chemotherapy, biologics, and immune modifiers part 1</w:t>
            </w:r>
          </w:p>
        </w:tc>
        <w:tc>
          <w:tcPr>
            <w:tcW w:w="2065" w:type="dxa"/>
          </w:tcPr>
          <w:p w:rsidR="00AC1DFA" w:rsidRDefault="00AC1DFA" w:rsidP="00281F1D">
            <w:pPr>
              <w:rPr>
                <w:rFonts w:ascii="Times New Roman" w:hAnsi="Times New Roman"/>
              </w:rPr>
            </w:pPr>
          </w:p>
          <w:p w:rsidR="00651DA1" w:rsidRDefault="00B22654" w:rsidP="00AC1DFA">
            <w:pPr>
              <w:rPr>
                <w:rFonts w:ascii="Times New Roman" w:hAnsi="Times New Roman"/>
              </w:rPr>
            </w:pPr>
            <w:r>
              <w:rPr>
                <w:rFonts w:ascii="Times New Roman" w:hAnsi="Times New Roman"/>
              </w:rPr>
              <w:t xml:space="preserve">Chapters </w:t>
            </w:r>
            <w:r w:rsidR="00AC1DFA">
              <w:rPr>
                <w:rFonts w:ascii="Times New Roman" w:hAnsi="Times New Roman"/>
              </w:rPr>
              <w:t>45-46</w:t>
            </w:r>
          </w:p>
        </w:tc>
      </w:tr>
      <w:tr w:rsidR="00651DA1" w:rsidRPr="00860CFA" w:rsidTr="009C4100">
        <w:tc>
          <w:tcPr>
            <w:tcW w:w="1345" w:type="dxa"/>
          </w:tcPr>
          <w:p w:rsidR="00651DA1" w:rsidRDefault="00BC4282" w:rsidP="00281F1D">
            <w:pPr>
              <w:rPr>
                <w:rFonts w:ascii="Times New Roman" w:hAnsi="Times New Roman"/>
              </w:rPr>
            </w:pPr>
            <w:r>
              <w:rPr>
                <w:rFonts w:ascii="Times New Roman" w:hAnsi="Times New Roman"/>
              </w:rPr>
              <w:t>21</w:t>
            </w:r>
          </w:p>
          <w:p w:rsidR="00BC4282" w:rsidRDefault="00BC4282" w:rsidP="00281F1D">
            <w:pPr>
              <w:rPr>
                <w:rFonts w:ascii="Times New Roman" w:hAnsi="Times New Roman"/>
              </w:rPr>
            </w:pPr>
            <w:r>
              <w:rPr>
                <w:rFonts w:ascii="Times New Roman" w:hAnsi="Times New Roman"/>
              </w:rPr>
              <w:t>November</w:t>
            </w:r>
          </w:p>
        </w:tc>
        <w:tc>
          <w:tcPr>
            <w:tcW w:w="5940" w:type="dxa"/>
          </w:tcPr>
          <w:p w:rsidR="00B22654" w:rsidRDefault="00AC1DFA" w:rsidP="00B22654">
            <w:pPr>
              <w:rPr>
                <w:rFonts w:ascii="Times New Roman" w:hAnsi="Times New Roman"/>
              </w:rPr>
            </w:pPr>
            <w:r>
              <w:rPr>
                <w:rFonts w:ascii="Times New Roman" w:hAnsi="Times New Roman"/>
              </w:rPr>
              <w:t>Drugs affecting the GI system and nutrition</w:t>
            </w:r>
          </w:p>
          <w:p w:rsidR="00651DA1" w:rsidRPr="00E96938" w:rsidRDefault="00651DA1" w:rsidP="00651DA1">
            <w:pPr>
              <w:rPr>
                <w:rFonts w:ascii="Times New Roman" w:hAnsi="Times New Roman"/>
                <w:b/>
              </w:rPr>
            </w:pPr>
          </w:p>
        </w:tc>
        <w:tc>
          <w:tcPr>
            <w:tcW w:w="2065" w:type="dxa"/>
          </w:tcPr>
          <w:p w:rsidR="00B22654" w:rsidRDefault="00AC1DFA" w:rsidP="00B22654">
            <w:pPr>
              <w:rPr>
                <w:rFonts w:ascii="Times New Roman" w:hAnsi="Times New Roman"/>
              </w:rPr>
            </w:pPr>
            <w:r>
              <w:rPr>
                <w:rFonts w:ascii="Times New Roman" w:hAnsi="Times New Roman"/>
              </w:rPr>
              <w:t>Chapters 50-55</w:t>
            </w:r>
          </w:p>
          <w:p w:rsidR="00651DA1" w:rsidRPr="00014773" w:rsidRDefault="00651DA1" w:rsidP="002D48F8">
            <w:pPr>
              <w:rPr>
                <w:rFonts w:ascii="Times New Roman" w:hAnsi="Times New Roman"/>
              </w:rPr>
            </w:pPr>
          </w:p>
        </w:tc>
      </w:tr>
      <w:tr w:rsidR="00774517" w:rsidTr="009C4100">
        <w:tc>
          <w:tcPr>
            <w:tcW w:w="1345" w:type="dxa"/>
          </w:tcPr>
          <w:p w:rsidR="00774517" w:rsidRDefault="00774517" w:rsidP="00697332">
            <w:pPr>
              <w:rPr>
                <w:rFonts w:ascii="Times New Roman" w:hAnsi="Times New Roman"/>
              </w:rPr>
            </w:pPr>
            <w:r>
              <w:rPr>
                <w:rFonts w:ascii="Times New Roman" w:hAnsi="Times New Roman"/>
              </w:rPr>
              <w:t>28</w:t>
            </w:r>
          </w:p>
          <w:p w:rsidR="00774517" w:rsidRDefault="00774517" w:rsidP="0022011E">
            <w:pPr>
              <w:rPr>
                <w:rFonts w:ascii="Times New Roman" w:hAnsi="Times New Roman"/>
              </w:rPr>
            </w:pPr>
            <w:r>
              <w:rPr>
                <w:rFonts w:ascii="Times New Roman" w:hAnsi="Times New Roman"/>
              </w:rPr>
              <w:t>November</w:t>
            </w:r>
          </w:p>
        </w:tc>
        <w:tc>
          <w:tcPr>
            <w:tcW w:w="5940" w:type="dxa"/>
          </w:tcPr>
          <w:p w:rsidR="00774517" w:rsidRDefault="00AC1DFA" w:rsidP="00774517">
            <w:pPr>
              <w:rPr>
                <w:rFonts w:ascii="Times New Roman" w:hAnsi="Times New Roman"/>
              </w:rPr>
            </w:pPr>
            <w:r w:rsidRPr="00AC1DFA">
              <w:rPr>
                <w:rFonts w:ascii="Times New Roman" w:hAnsi="Times New Roman"/>
              </w:rPr>
              <w:t>Dermatologic, opthalmalogic, and otic drugs</w:t>
            </w:r>
          </w:p>
          <w:p w:rsidR="0022011E" w:rsidRPr="00A04117" w:rsidRDefault="0022011E" w:rsidP="00774517">
            <w:pPr>
              <w:rPr>
                <w:rFonts w:ascii="Times New Roman" w:hAnsi="Times New Roman"/>
                <w:color w:val="4F81BD" w:themeColor="accent1"/>
              </w:rPr>
            </w:pPr>
            <w:r>
              <w:rPr>
                <w:rFonts w:ascii="Times New Roman" w:hAnsi="Times New Roman"/>
              </w:rPr>
              <w:t>Student presentations</w:t>
            </w:r>
          </w:p>
        </w:tc>
        <w:tc>
          <w:tcPr>
            <w:tcW w:w="2065" w:type="dxa"/>
          </w:tcPr>
          <w:p w:rsidR="00774517" w:rsidRDefault="00AC1DFA" w:rsidP="00774517">
            <w:pPr>
              <w:rPr>
                <w:rFonts w:ascii="Times New Roman" w:hAnsi="Times New Roman"/>
              </w:rPr>
            </w:pPr>
            <w:r>
              <w:rPr>
                <w:rFonts w:ascii="Times New Roman" w:hAnsi="Times New Roman"/>
              </w:rPr>
              <w:t xml:space="preserve">Chapters </w:t>
            </w:r>
            <w:r w:rsidR="0022011E">
              <w:rPr>
                <w:rFonts w:ascii="Times New Roman" w:hAnsi="Times New Roman"/>
              </w:rPr>
              <w:t>56-58</w:t>
            </w:r>
          </w:p>
        </w:tc>
      </w:tr>
      <w:tr w:rsidR="00774517" w:rsidTr="009C4100">
        <w:tc>
          <w:tcPr>
            <w:tcW w:w="1345" w:type="dxa"/>
          </w:tcPr>
          <w:p w:rsidR="00774517" w:rsidRDefault="00B22654" w:rsidP="00697332">
            <w:pPr>
              <w:rPr>
                <w:rFonts w:ascii="Times New Roman" w:hAnsi="Times New Roman"/>
              </w:rPr>
            </w:pPr>
            <w:r>
              <w:rPr>
                <w:rFonts w:ascii="Times New Roman" w:hAnsi="Times New Roman"/>
              </w:rPr>
              <w:t>5</w:t>
            </w:r>
          </w:p>
          <w:p w:rsidR="00B22654" w:rsidRDefault="00B22654" w:rsidP="00697332">
            <w:pPr>
              <w:rPr>
                <w:rFonts w:ascii="Times New Roman" w:hAnsi="Times New Roman"/>
              </w:rPr>
            </w:pPr>
            <w:r>
              <w:rPr>
                <w:rFonts w:ascii="Times New Roman" w:hAnsi="Times New Roman"/>
              </w:rPr>
              <w:t>December</w:t>
            </w:r>
          </w:p>
        </w:tc>
        <w:tc>
          <w:tcPr>
            <w:tcW w:w="5940" w:type="dxa"/>
          </w:tcPr>
          <w:p w:rsidR="00B22654" w:rsidRPr="0022011E" w:rsidRDefault="0022011E" w:rsidP="00697332">
            <w:pPr>
              <w:rPr>
                <w:rFonts w:ascii="Times New Roman" w:hAnsi="Times New Roman"/>
              </w:rPr>
            </w:pPr>
            <w:r>
              <w:rPr>
                <w:rFonts w:ascii="Times New Roman" w:hAnsi="Times New Roman"/>
              </w:rPr>
              <w:t>Student presentations</w:t>
            </w:r>
          </w:p>
          <w:p w:rsidR="00B22654" w:rsidRPr="00B22654" w:rsidRDefault="00B22654" w:rsidP="00697332">
            <w:pPr>
              <w:rPr>
                <w:rFonts w:ascii="Times New Roman" w:hAnsi="Times New Roman"/>
                <w:b/>
              </w:rPr>
            </w:pPr>
          </w:p>
        </w:tc>
        <w:tc>
          <w:tcPr>
            <w:tcW w:w="2065" w:type="dxa"/>
          </w:tcPr>
          <w:p w:rsidR="00774517" w:rsidRDefault="0022011E" w:rsidP="00697332">
            <w:pPr>
              <w:rPr>
                <w:rFonts w:ascii="Times New Roman" w:hAnsi="Times New Roman"/>
              </w:rPr>
            </w:pPr>
            <w:r>
              <w:rPr>
                <w:rFonts w:ascii="Times New Roman" w:hAnsi="Times New Roman"/>
              </w:rPr>
              <w:t>None</w:t>
            </w:r>
          </w:p>
          <w:p w:rsidR="00774517" w:rsidRDefault="00774517" w:rsidP="00697332">
            <w:pPr>
              <w:rPr>
                <w:rFonts w:ascii="Times New Roman" w:hAnsi="Times New Roman"/>
              </w:rPr>
            </w:pPr>
          </w:p>
        </w:tc>
      </w:tr>
      <w:tr w:rsidR="00AC1DFA" w:rsidTr="009C4100">
        <w:tc>
          <w:tcPr>
            <w:tcW w:w="1345" w:type="dxa"/>
          </w:tcPr>
          <w:p w:rsidR="00AC1DFA" w:rsidRDefault="0022011E" w:rsidP="00697332">
            <w:pPr>
              <w:rPr>
                <w:rFonts w:ascii="Times New Roman" w:hAnsi="Times New Roman"/>
              </w:rPr>
            </w:pPr>
            <w:r>
              <w:rPr>
                <w:rFonts w:ascii="Times New Roman" w:hAnsi="Times New Roman"/>
              </w:rPr>
              <w:t>12</w:t>
            </w:r>
          </w:p>
          <w:p w:rsidR="0022011E" w:rsidRDefault="0022011E" w:rsidP="00697332">
            <w:pPr>
              <w:rPr>
                <w:rFonts w:ascii="Times New Roman" w:hAnsi="Times New Roman"/>
              </w:rPr>
            </w:pPr>
            <w:r>
              <w:rPr>
                <w:rFonts w:ascii="Times New Roman" w:hAnsi="Times New Roman"/>
              </w:rPr>
              <w:t>December</w:t>
            </w:r>
          </w:p>
        </w:tc>
        <w:tc>
          <w:tcPr>
            <w:tcW w:w="5940" w:type="dxa"/>
          </w:tcPr>
          <w:p w:rsidR="00AC1DFA" w:rsidRPr="00B22654" w:rsidRDefault="004E64DC" w:rsidP="004E64DC">
            <w:pPr>
              <w:rPr>
                <w:rFonts w:ascii="Times New Roman" w:hAnsi="Times New Roman"/>
                <w:b/>
              </w:rPr>
            </w:pPr>
            <w:r>
              <w:rPr>
                <w:rFonts w:ascii="Times New Roman" w:hAnsi="Times New Roman"/>
                <w:b/>
              </w:rPr>
              <w:t xml:space="preserve">FINAL </w:t>
            </w:r>
            <w:r w:rsidR="0022011E">
              <w:rPr>
                <w:rFonts w:ascii="Times New Roman" w:hAnsi="Times New Roman"/>
                <w:b/>
              </w:rPr>
              <w:t>EXAM</w:t>
            </w:r>
          </w:p>
        </w:tc>
        <w:tc>
          <w:tcPr>
            <w:tcW w:w="2065" w:type="dxa"/>
          </w:tcPr>
          <w:p w:rsidR="00AC1DFA" w:rsidRDefault="0022011E" w:rsidP="00697332">
            <w:pPr>
              <w:rPr>
                <w:rFonts w:ascii="Times New Roman" w:hAnsi="Times New Roman"/>
              </w:rPr>
            </w:pPr>
            <w:r>
              <w:rPr>
                <w:rFonts w:ascii="Times New Roman" w:hAnsi="Times New Roman"/>
              </w:rPr>
              <w:t>None</w:t>
            </w:r>
          </w:p>
        </w:tc>
      </w:tr>
    </w:tbl>
    <w:p w:rsidR="0056789B" w:rsidRPr="00A01669" w:rsidRDefault="0056789B" w:rsidP="00A01669">
      <w:pPr>
        <w:pStyle w:val="ListParagraph"/>
        <w:rPr>
          <w:rFonts w:ascii="Times New Roman" w:hAnsi="Times New Roman"/>
          <w:szCs w:val="24"/>
        </w:rPr>
      </w:pPr>
    </w:p>
    <w:p w:rsidR="007A0827" w:rsidRDefault="007A0827" w:rsidP="00806F86">
      <w:pPr>
        <w:rPr>
          <w:rFonts w:ascii="Times New Roman" w:hAnsi="Times New Roman"/>
          <w:caps/>
          <w:szCs w:val="24"/>
          <w:u w:val="single"/>
        </w:rPr>
      </w:pPr>
    </w:p>
    <w:p w:rsidR="00A83EAC" w:rsidRPr="00A83EAC" w:rsidRDefault="00A83EAC" w:rsidP="00F65B3E">
      <w:pPr>
        <w:widowControl/>
        <w:rPr>
          <w:rFonts w:ascii="Times New Roman" w:hAnsi="Times New Roman"/>
          <w:szCs w:val="24"/>
        </w:rPr>
      </w:pPr>
    </w:p>
    <w:sectPr w:rsidR="00A83EAC" w:rsidRPr="00A83EAC" w:rsidSect="009A5A04">
      <w:footerReference w:type="default" r:id="rId16"/>
      <w:footerReference w:type="first" r:id="rId1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31" w:rsidRDefault="00752031">
      <w:r>
        <w:separator/>
      </w:r>
    </w:p>
  </w:endnote>
  <w:endnote w:type="continuationSeparator" w:id="0">
    <w:p w:rsidR="00752031" w:rsidRDefault="0075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54137"/>
      <w:docPartObj>
        <w:docPartGallery w:val="Page Numbers (Bottom of Page)"/>
        <w:docPartUnique/>
      </w:docPartObj>
    </w:sdtPr>
    <w:sdtEndPr>
      <w:rPr>
        <w:color w:val="808080" w:themeColor="background1" w:themeShade="80"/>
        <w:spacing w:val="60"/>
      </w:rPr>
    </w:sdtEndPr>
    <w:sdtContent>
      <w:p w:rsidR="00E94F61" w:rsidRDefault="00E94F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06D6">
          <w:rPr>
            <w:noProof/>
          </w:rPr>
          <w:t>4</w:t>
        </w:r>
        <w:r>
          <w:rPr>
            <w:noProof/>
          </w:rPr>
          <w:fldChar w:fldCharType="end"/>
        </w:r>
        <w:r>
          <w:t xml:space="preserve"> | </w:t>
        </w:r>
        <w:r>
          <w:rPr>
            <w:color w:val="808080" w:themeColor="background1" w:themeShade="80"/>
            <w:spacing w:val="60"/>
          </w:rPr>
          <w:t>Page</w:t>
        </w:r>
      </w:p>
    </w:sdtContent>
  </w:sdt>
  <w:p w:rsidR="00E94F61" w:rsidRDefault="00E94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24548"/>
      <w:docPartObj>
        <w:docPartGallery w:val="Page Numbers (Bottom of Page)"/>
        <w:docPartUnique/>
      </w:docPartObj>
    </w:sdtPr>
    <w:sdtEndPr>
      <w:rPr>
        <w:color w:val="7F7F7F" w:themeColor="background1" w:themeShade="7F"/>
        <w:spacing w:val="60"/>
      </w:rPr>
    </w:sdtEndPr>
    <w:sdtContent>
      <w:p w:rsidR="00321A65" w:rsidRDefault="00321A65" w:rsidP="00321A65">
        <w:pPr>
          <w:pStyle w:val="Footer"/>
          <w:pBdr>
            <w:top w:val="single" w:sz="4" w:space="1" w:color="D9D9D9" w:themeColor="background1" w:themeShade="D9"/>
          </w:pBdr>
        </w:pPr>
        <w:r>
          <w:fldChar w:fldCharType="begin"/>
        </w:r>
        <w:r>
          <w:instrText xml:space="preserve"> DATE \@ "M/d/yyyy h:mm am/pm" </w:instrText>
        </w:r>
        <w:r>
          <w:fldChar w:fldCharType="separate"/>
        </w:r>
        <w:r w:rsidR="00E806D6">
          <w:rPr>
            <w:noProof/>
          </w:rPr>
          <w:t>8/9/2016 8:34 AM</w:t>
        </w:r>
        <w:r>
          <w:fldChar w:fldCharType="end"/>
        </w:r>
        <w:r>
          <w:tab/>
        </w:r>
        <w:r>
          <w:tab/>
        </w:r>
        <w:r>
          <w:fldChar w:fldCharType="begin"/>
        </w:r>
        <w:r>
          <w:instrText xml:space="preserve"> PAGE   \* MERGEFORMAT </w:instrText>
        </w:r>
        <w:r>
          <w:fldChar w:fldCharType="separate"/>
        </w:r>
        <w:r w:rsidR="00E806D6">
          <w:rPr>
            <w:noProof/>
          </w:rPr>
          <w:t>1</w:t>
        </w:r>
        <w:r>
          <w:rPr>
            <w:noProof/>
          </w:rPr>
          <w:fldChar w:fldCharType="end"/>
        </w:r>
        <w:r>
          <w:t xml:space="preserve"> | </w:t>
        </w:r>
        <w:r>
          <w:rPr>
            <w:color w:val="7F7F7F" w:themeColor="background1" w:themeShade="7F"/>
            <w:spacing w:val="60"/>
          </w:rPr>
          <w:t>Page</w:t>
        </w:r>
      </w:p>
    </w:sdtContent>
  </w:sdt>
  <w:p w:rsidR="00902664" w:rsidRPr="00321A65" w:rsidRDefault="00902664" w:rsidP="0032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31" w:rsidRDefault="00752031">
      <w:r>
        <w:separator/>
      </w:r>
    </w:p>
  </w:footnote>
  <w:footnote w:type="continuationSeparator" w:id="0">
    <w:p w:rsidR="00752031" w:rsidRDefault="00752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2C91"/>
    <w:rsid w:val="00003E3F"/>
    <w:rsid w:val="00006ED3"/>
    <w:rsid w:val="00011BDD"/>
    <w:rsid w:val="00012FC3"/>
    <w:rsid w:val="00014773"/>
    <w:rsid w:val="00021DDA"/>
    <w:rsid w:val="00033EBF"/>
    <w:rsid w:val="00046EE9"/>
    <w:rsid w:val="000616E7"/>
    <w:rsid w:val="00061932"/>
    <w:rsid w:val="00065FE7"/>
    <w:rsid w:val="00067A2B"/>
    <w:rsid w:val="00072CA0"/>
    <w:rsid w:val="000815A8"/>
    <w:rsid w:val="000948E8"/>
    <w:rsid w:val="000D4C71"/>
    <w:rsid w:val="000E4708"/>
    <w:rsid w:val="000E59B7"/>
    <w:rsid w:val="000F3AC3"/>
    <w:rsid w:val="000F779A"/>
    <w:rsid w:val="00115CD8"/>
    <w:rsid w:val="00127048"/>
    <w:rsid w:val="00141ACE"/>
    <w:rsid w:val="00145BC1"/>
    <w:rsid w:val="0014684A"/>
    <w:rsid w:val="00157878"/>
    <w:rsid w:val="00162B31"/>
    <w:rsid w:val="00163816"/>
    <w:rsid w:val="001901D5"/>
    <w:rsid w:val="001A4176"/>
    <w:rsid w:val="001B1811"/>
    <w:rsid w:val="001B712B"/>
    <w:rsid w:val="001C15A5"/>
    <w:rsid w:val="001C7C31"/>
    <w:rsid w:val="001D0160"/>
    <w:rsid w:val="001D225F"/>
    <w:rsid w:val="001E1A5F"/>
    <w:rsid w:val="001F2B65"/>
    <w:rsid w:val="001F5ACE"/>
    <w:rsid w:val="001F5E69"/>
    <w:rsid w:val="0020147E"/>
    <w:rsid w:val="00214FFD"/>
    <w:rsid w:val="0022011E"/>
    <w:rsid w:val="00230B1F"/>
    <w:rsid w:val="0023373C"/>
    <w:rsid w:val="00260C21"/>
    <w:rsid w:val="002664D7"/>
    <w:rsid w:val="002674F4"/>
    <w:rsid w:val="00281F1D"/>
    <w:rsid w:val="00283E5A"/>
    <w:rsid w:val="00285B4C"/>
    <w:rsid w:val="002871EA"/>
    <w:rsid w:val="002919E3"/>
    <w:rsid w:val="00294BFF"/>
    <w:rsid w:val="002A02A5"/>
    <w:rsid w:val="002A78F1"/>
    <w:rsid w:val="002B19A8"/>
    <w:rsid w:val="002C5553"/>
    <w:rsid w:val="002D1B91"/>
    <w:rsid w:val="002D48F8"/>
    <w:rsid w:val="002F2570"/>
    <w:rsid w:val="003112B2"/>
    <w:rsid w:val="003131E6"/>
    <w:rsid w:val="00321A65"/>
    <w:rsid w:val="00321C28"/>
    <w:rsid w:val="00326216"/>
    <w:rsid w:val="003330BC"/>
    <w:rsid w:val="0033668E"/>
    <w:rsid w:val="00351D90"/>
    <w:rsid w:val="003616C1"/>
    <w:rsid w:val="0036467C"/>
    <w:rsid w:val="0036510D"/>
    <w:rsid w:val="00367485"/>
    <w:rsid w:val="00373D51"/>
    <w:rsid w:val="00381A23"/>
    <w:rsid w:val="003840FF"/>
    <w:rsid w:val="00384146"/>
    <w:rsid w:val="00391682"/>
    <w:rsid w:val="003B62C4"/>
    <w:rsid w:val="003B6C05"/>
    <w:rsid w:val="00402209"/>
    <w:rsid w:val="00402E22"/>
    <w:rsid w:val="00411876"/>
    <w:rsid w:val="00415580"/>
    <w:rsid w:val="004356CB"/>
    <w:rsid w:val="00437AEE"/>
    <w:rsid w:val="0044016D"/>
    <w:rsid w:val="0045052E"/>
    <w:rsid w:val="00452D5D"/>
    <w:rsid w:val="004567B8"/>
    <w:rsid w:val="0046038A"/>
    <w:rsid w:val="00467BA2"/>
    <w:rsid w:val="00482F5F"/>
    <w:rsid w:val="004A637D"/>
    <w:rsid w:val="004C47F5"/>
    <w:rsid w:val="004D2C96"/>
    <w:rsid w:val="004E0B80"/>
    <w:rsid w:val="004E64DC"/>
    <w:rsid w:val="004F0679"/>
    <w:rsid w:val="004F41DD"/>
    <w:rsid w:val="0050638D"/>
    <w:rsid w:val="00514DC5"/>
    <w:rsid w:val="00515867"/>
    <w:rsid w:val="00531F5B"/>
    <w:rsid w:val="00532D58"/>
    <w:rsid w:val="00536B53"/>
    <w:rsid w:val="0054306A"/>
    <w:rsid w:val="0054625F"/>
    <w:rsid w:val="0054630E"/>
    <w:rsid w:val="0054664E"/>
    <w:rsid w:val="005621B9"/>
    <w:rsid w:val="00564EF3"/>
    <w:rsid w:val="0056789B"/>
    <w:rsid w:val="005706E3"/>
    <w:rsid w:val="005706F6"/>
    <w:rsid w:val="00583598"/>
    <w:rsid w:val="005920D6"/>
    <w:rsid w:val="005A5D27"/>
    <w:rsid w:val="005B408E"/>
    <w:rsid w:val="005D7836"/>
    <w:rsid w:val="005E0E9E"/>
    <w:rsid w:val="005F0FB6"/>
    <w:rsid w:val="005F18A0"/>
    <w:rsid w:val="0060409A"/>
    <w:rsid w:val="00607AB6"/>
    <w:rsid w:val="0061114B"/>
    <w:rsid w:val="006327A9"/>
    <w:rsid w:val="00651DA1"/>
    <w:rsid w:val="00656560"/>
    <w:rsid w:val="006A56BA"/>
    <w:rsid w:val="006B08A7"/>
    <w:rsid w:val="006B4396"/>
    <w:rsid w:val="006C7CAF"/>
    <w:rsid w:val="006D2A3A"/>
    <w:rsid w:val="006D4351"/>
    <w:rsid w:val="006E588D"/>
    <w:rsid w:val="006E6CCC"/>
    <w:rsid w:val="006F66B0"/>
    <w:rsid w:val="00714199"/>
    <w:rsid w:val="007170B9"/>
    <w:rsid w:val="00740B15"/>
    <w:rsid w:val="0074386B"/>
    <w:rsid w:val="00752031"/>
    <w:rsid w:val="0076052E"/>
    <w:rsid w:val="007649B3"/>
    <w:rsid w:val="007715D6"/>
    <w:rsid w:val="00774517"/>
    <w:rsid w:val="007817BD"/>
    <w:rsid w:val="00786779"/>
    <w:rsid w:val="007928DD"/>
    <w:rsid w:val="007A0827"/>
    <w:rsid w:val="007A7455"/>
    <w:rsid w:val="007B21D6"/>
    <w:rsid w:val="007B5DCE"/>
    <w:rsid w:val="007C2C38"/>
    <w:rsid w:val="007D25F7"/>
    <w:rsid w:val="007D319F"/>
    <w:rsid w:val="007E287E"/>
    <w:rsid w:val="007E542E"/>
    <w:rsid w:val="00806F86"/>
    <w:rsid w:val="0082404F"/>
    <w:rsid w:val="00834441"/>
    <w:rsid w:val="008447ED"/>
    <w:rsid w:val="0085267C"/>
    <w:rsid w:val="00857396"/>
    <w:rsid w:val="008575FE"/>
    <w:rsid w:val="00860CFA"/>
    <w:rsid w:val="008634ED"/>
    <w:rsid w:val="00875CE9"/>
    <w:rsid w:val="00893AEB"/>
    <w:rsid w:val="00897671"/>
    <w:rsid w:val="008C3320"/>
    <w:rsid w:val="008C3480"/>
    <w:rsid w:val="008C7B33"/>
    <w:rsid w:val="008D24A1"/>
    <w:rsid w:val="008D28BB"/>
    <w:rsid w:val="008D2A40"/>
    <w:rsid w:val="008E07EE"/>
    <w:rsid w:val="008E6CE5"/>
    <w:rsid w:val="00902664"/>
    <w:rsid w:val="009133FC"/>
    <w:rsid w:val="00914EAF"/>
    <w:rsid w:val="00933DB0"/>
    <w:rsid w:val="0094197E"/>
    <w:rsid w:val="00943EFA"/>
    <w:rsid w:val="009509C5"/>
    <w:rsid w:val="00952109"/>
    <w:rsid w:val="0096279C"/>
    <w:rsid w:val="00963F2E"/>
    <w:rsid w:val="00971F1E"/>
    <w:rsid w:val="00972830"/>
    <w:rsid w:val="00976146"/>
    <w:rsid w:val="00995372"/>
    <w:rsid w:val="009A2180"/>
    <w:rsid w:val="009A5A04"/>
    <w:rsid w:val="009C4100"/>
    <w:rsid w:val="009D3F3D"/>
    <w:rsid w:val="009E3ADD"/>
    <w:rsid w:val="009F02BC"/>
    <w:rsid w:val="009F2D04"/>
    <w:rsid w:val="009F523C"/>
    <w:rsid w:val="009F704A"/>
    <w:rsid w:val="00A01669"/>
    <w:rsid w:val="00A028F6"/>
    <w:rsid w:val="00A04117"/>
    <w:rsid w:val="00A048F7"/>
    <w:rsid w:val="00A07524"/>
    <w:rsid w:val="00A11C2B"/>
    <w:rsid w:val="00A25630"/>
    <w:rsid w:val="00A421C3"/>
    <w:rsid w:val="00A42B49"/>
    <w:rsid w:val="00A72784"/>
    <w:rsid w:val="00A83EAC"/>
    <w:rsid w:val="00A90BF9"/>
    <w:rsid w:val="00A97C5F"/>
    <w:rsid w:val="00AC1DFA"/>
    <w:rsid w:val="00B00FA4"/>
    <w:rsid w:val="00B018BB"/>
    <w:rsid w:val="00B12BA4"/>
    <w:rsid w:val="00B22654"/>
    <w:rsid w:val="00B26214"/>
    <w:rsid w:val="00B35F0F"/>
    <w:rsid w:val="00B5171C"/>
    <w:rsid w:val="00B52ACB"/>
    <w:rsid w:val="00B66F77"/>
    <w:rsid w:val="00B77462"/>
    <w:rsid w:val="00B84CD2"/>
    <w:rsid w:val="00B90334"/>
    <w:rsid w:val="00B971D2"/>
    <w:rsid w:val="00BA3329"/>
    <w:rsid w:val="00BA411A"/>
    <w:rsid w:val="00BA47D6"/>
    <w:rsid w:val="00BC4282"/>
    <w:rsid w:val="00BD7AAD"/>
    <w:rsid w:val="00BE3060"/>
    <w:rsid w:val="00BE7DBB"/>
    <w:rsid w:val="00BF354A"/>
    <w:rsid w:val="00BF79C1"/>
    <w:rsid w:val="00C03539"/>
    <w:rsid w:val="00C03786"/>
    <w:rsid w:val="00C06B64"/>
    <w:rsid w:val="00C27F64"/>
    <w:rsid w:val="00C32E78"/>
    <w:rsid w:val="00C33AE8"/>
    <w:rsid w:val="00C356E8"/>
    <w:rsid w:val="00C35F05"/>
    <w:rsid w:val="00C37E99"/>
    <w:rsid w:val="00C53474"/>
    <w:rsid w:val="00C53772"/>
    <w:rsid w:val="00C6077E"/>
    <w:rsid w:val="00C61B3C"/>
    <w:rsid w:val="00C91721"/>
    <w:rsid w:val="00C94A7E"/>
    <w:rsid w:val="00C95423"/>
    <w:rsid w:val="00CB32DA"/>
    <w:rsid w:val="00CB4163"/>
    <w:rsid w:val="00CC306A"/>
    <w:rsid w:val="00CC322D"/>
    <w:rsid w:val="00CD5FCA"/>
    <w:rsid w:val="00D17CE5"/>
    <w:rsid w:val="00D30256"/>
    <w:rsid w:val="00D3439F"/>
    <w:rsid w:val="00D56F12"/>
    <w:rsid w:val="00D64B8E"/>
    <w:rsid w:val="00D80D12"/>
    <w:rsid w:val="00D811CE"/>
    <w:rsid w:val="00D831F3"/>
    <w:rsid w:val="00D939F4"/>
    <w:rsid w:val="00D93B1B"/>
    <w:rsid w:val="00D97EF6"/>
    <w:rsid w:val="00DB1138"/>
    <w:rsid w:val="00DD0C23"/>
    <w:rsid w:val="00DE010F"/>
    <w:rsid w:val="00DE103F"/>
    <w:rsid w:val="00DE2A47"/>
    <w:rsid w:val="00DF3E80"/>
    <w:rsid w:val="00E05E90"/>
    <w:rsid w:val="00E376B1"/>
    <w:rsid w:val="00E424DA"/>
    <w:rsid w:val="00E546A0"/>
    <w:rsid w:val="00E57349"/>
    <w:rsid w:val="00E57585"/>
    <w:rsid w:val="00E66FF2"/>
    <w:rsid w:val="00E806D6"/>
    <w:rsid w:val="00E8328E"/>
    <w:rsid w:val="00E93EB6"/>
    <w:rsid w:val="00E94F61"/>
    <w:rsid w:val="00E96938"/>
    <w:rsid w:val="00E97F03"/>
    <w:rsid w:val="00EA37F9"/>
    <w:rsid w:val="00EB31FB"/>
    <w:rsid w:val="00EB65F8"/>
    <w:rsid w:val="00EC1515"/>
    <w:rsid w:val="00EC69CE"/>
    <w:rsid w:val="00ED315D"/>
    <w:rsid w:val="00F11B8C"/>
    <w:rsid w:val="00F342A7"/>
    <w:rsid w:val="00F4549D"/>
    <w:rsid w:val="00F514AC"/>
    <w:rsid w:val="00F532F9"/>
    <w:rsid w:val="00F65B3E"/>
    <w:rsid w:val="00F747D1"/>
    <w:rsid w:val="00F82738"/>
    <w:rsid w:val="00F8367D"/>
    <w:rsid w:val="00FB539B"/>
    <w:rsid w:val="00FB6797"/>
    <w:rsid w:val="00FC2E5E"/>
    <w:rsid w:val="00FD36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kimcurry@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love@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A33E-A187-472A-A9EB-8AC94533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2016-06-05T11:24:00Z</cp:lastPrinted>
  <dcterms:created xsi:type="dcterms:W3CDTF">2016-08-09T12:37:00Z</dcterms:created>
  <dcterms:modified xsi:type="dcterms:W3CDTF">2016-08-09T12:37:00Z</dcterms:modified>
</cp:coreProperties>
</file>