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3E1E8" w14:textId="77777777" w:rsidR="00132670" w:rsidRPr="005A0C77" w:rsidRDefault="00132670">
      <w:pPr>
        <w:tabs>
          <w:tab w:val="center" w:pos="4680"/>
        </w:tabs>
        <w:jc w:val="center"/>
        <w:rPr>
          <w:rFonts w:ascii="Times New Roman" w:hAnsi="Times New Roman"/>
          <w:szCs w:val="24"/>
        </w:rPr>
      </w:pPr>
      <w:r w:rsidRPr="005A0C77">
        <w:rPr>
          <w:rFonts w:ascii="Times New Roman" w:hAnsi="Times New Roman"/>
          <w:szCs w:val="24"/>
        </w:rPr>
        <w:t>UNIVERSITY OF FLORIDA</w:t>
      </w:r>
    </w:p>
    <w:p w14:paraId="13FE49F7" w14:textId="77777777" w:rsidR="00132670" w:rsidRPr="005A0C77" w:rsidRDefault="00132670">
      <w:pPr>
        <w:tabs>
          <w:tab w:val="center" w:pos="4680"/>
        </w:tabs>
        <w:jc w:val="center"/>
        <w:rPr>
          <w:rFonts w:ascii="Times New Roman" w:hAnsi="Times New Roman"/>
          <w:szCs w:val="24"/>
        </w:rPr>
      </w:pPr>
      <w:r w:rsidRPr="005A0C77">
        <w:rPr>
          <w:rFonts w:ascii="Times New Roman" w:hAnsi="Times New Roman"/>
          <w:szCs w:val="24"/>
        </w:rPr>
        <w:t>COLLEGE OF NURSING</w:t>
      </w:r>
    </w:p>
    <w:p w14:paraId="1D68438D" w14:textId="77777777" w:rsidR="00132670" w:rsidRPr="005A0C77" w:rsidRDefault="00B8763B">
      <w:pPr>
        <w:tabs>
          <w:tab w:val="center" w:pos="4680"/>
        </w:tabs>
        <w:jc w:val="center"/>
        <w:rPr>
          <w:rFonts w:ascii="Times New Roman" w:hAnsi="Times New Roman"/>
          <w:szCs w:val="24"/>
        </w:rPr>
      </w:pPr>
      <w:r>
        <w:rPr>
          <w:rFonts w:ascii="Times New Roman" w:hAnsi="Times New Roman"/>
          <w:szCs w:val="24"/>
        </w:rPr>
        <w:t>Syllabus</w:t>
      </w:r>
    </w:p>
    <w:p w14:paraId="0C9E7CC7" w14:textId="6017F86D" w:rsidR="00132670" w:rsidRPr="005A0C77" w:rsidRDefault="00B8763B" w:rsidP="0070240B">
      <w:pPr>
        <w:tabs>
          <w:tab w:val="center" w:pos="4680"/>
        </w:tabs>
        <w:jc w:val="center"/>
        <w:rPr>
          <w:rFonts w:ascii="Times New Roman" w:hAnsi="Times New Roman"/>
          <w:szCs w:val="24"/>
        </w:rPr>
      </w:pPr>
      <w:r>
        <w:rPr>
          <w:rFonts w:ascii="Times New Roman" w:hAnsi="Times New Roman"/>
          <w:szCs w:val="24"/>
        </w:rPr>
        <w:t xml:space="preserve">SUMMER  2017 </w:t>
      </w:r>
    </w:p>
    <w:p w14:paraId="37258482" w14:textId="77777777" w:rsidR="00132670" w:rsidRPr="005A0C77" w:rsidRDefault="00132670">
      <w:pPr>
        <w:rPr>
          <w:rFonts w:ascii="Times New Roman" w:hAnsi="Times New Roman"/>
          <w:szCs w:val="24"/>
        </w:rPr>
      </w:pPr>
    </w:p>
    <w:p w14:paraId="35593B21" w14:textId="77777777" w:rsidR="00132670" w:rsidRPr="005A0C77" w:rsidRDefault="00132670">
      <w:pPr>
        <w:tabs>
          <w:tab w:val="left" w:pos="2880"/>
        </w:tabs>
        <w:rPr>
          <w:rFonts w:ascii="Times New Roman" w:hAnsi="Times New Roman"/>
          <w:szCs w:val="24"/>
        </w:rPr>
      </w:pPr>
      <w:r w:rsidRPr="005A0C77">
        <w:rPr>
          <w:rFonts w:ascii="Times New Roman" w:hAnsi="Times New Roman"/>
          <w:szCs w:val="24"/>
          <w:u w:val="single"/>
        </w:rPr>
        <w:t>COURSE NUMBER</w:t>
      </w:r>
      <w:r w:rsidRPr="005A0C77">
        <w:rPr>
          <w:rFonts w:ascii="Times New Roman" w:hAnsi="Times New Roman"/>
          <w:szCs w:val="24"/>
        </w:rPr>
        <w:tab/>
        <w:t xml:space="preserve">NGR </w:t>
      </w:r>
      <w:r w:rsidR="00EB0823">
        <w:rPr>
          <w:rFonts w:ascii="Times New Roman" w:hAnsi="Times New Roman"/>
          <w:szCs w:val="24"/>
        </w:rPr>
        <w:t>6508</w:t>
      </w:r>
      <w:r w:rsidR="005012F9" w:rsidRPr="005A0C77">
        <w:rPr>
          <w:rFonts w:ascii="Times New Roman" w:hAnsi="Times New Roman"/>
          <w:szCs w:val="24"/>
        </w:rPr>
        <w:t>L</w:t>
      </w:r>
    </w:p>
    <w:p w14:paraId="3B3E3AE7" w14:textId="77777777" w:rsidR="00132670" w:rsidRPr="005A0C77" w:rsidRDefault="00132670">
      <w:pPr>
        <w:rPr>
          <w:rFonts w:ascii="Times New Roman" w:hAnsi="Times New Roman"/>
          <w:szCs w:val="24"/>
          <w:u w:val="single"/>
        </w:rPr>
      </w:pPr>
    </w:p>
    <w:p w14:paraId="5D66888F" w14:textId="77777777" w:rsidR="00132670" w:rsidRPr="005A0C77" w:rsidRDefault="00132670" w:rsidP="00492793">
      <w:pPr>
        <w:tabs>
          <w:tab w:val="left" w:pos="2880"/>
        </w:tabs>
        <w:ind w:left="2880" w:hanging="2880"/>
        <w:rPr>
          <w:rFonts w:ascii="Times New Roman" w:hAnsi="Times New Roman"/>
          <w:szCs w:val="24"/>
        </w:rPr>
      </w:pPr>
      <w:r w:rsidRPr="005A0C77">
        <w:rPr>
          <w:rFonts w:ascii="Times New Roman" w:hAnsi="Times New Roman"/>
          <w:szCs w:val="24"/>
          <w:u w:val="single"/>
        </w:rPr>
        <w:t>COURSE TITLE</w:t>
      </w:r>
      <w:r w:rsidRPr="005A0C77">
        <w:rPr>
          <w:rFonts w:ascii="Times New Roman" w:hAnsi="Times New Roman"/>
          <w:szCs w:val="24"/>
        </w:rPr>
        <w:tab/>
      </w:r>
      <w:r w:rsidR="00492793" w:rsidRPr="005A0C77">
        <w:rPr>
          <w:rFonts w:ascii="Times New Roman" w:hAnsi="Times New Roman"/>
          <w:szCs w:val="24"/>
        </w:rPr>
        <w:t xml:space="preserve">Psychiatric-Mental Health Nurse Practitioner: Group and Individual </w:t>
      </w:r>
      <w:r w:rsidR="007B232E">
        <w:rPr>
          <w:rFonts w:ascii="Times New Roman" w:hAnsi="Times New Roman"/>
          <w:szCs w:val="24"/>
        </w:rPr>
        <w:t>Psychot</w:t>
      </w:r>
      <w:r w:rsidR="00492793" w:rsidRPr="005A0C77">
        <w:rPr>
          <w:rFonts w:ascii="Times New Roman" w:hAnsi="Times New Roman"/>
          <w:szCs w:val="24"/>
        </w:rPr>
        <w:t>herapy Clinical</w:t>
      </w:r>
    </w:p>
    <w:p w14:paraId="4191AB38" w14:textId="77777777" w:rsidR="00132670" w:rsidRPr="005A0C77" w:rsidRDefault="00132670">
      <w:pPr>
        <w:rPr>
          <w:rFonts w:ascii="Times New Roman" w:hAnsi="Times New Roman"/>
          <w:szCs w:val="24"/>
        </w:rPr>
      </w:pPr>
    </w:p>
    <w:p w14:paraId="0C6251F2" w14:textId="77777777" w:rsidR="00132670" w:rsidRPr="005A0C77" w:rsidRDefault="00132670">
      <w:pPr>
        <w:tabs>
          <w:tab w:val="left" w:pos="2880"/>
        </w:tabs>
        <w:rPr>
          <w:rFonts w:ascii="Times New Roman" w:hAnsi="Times New Roman"/>
          <w:szCs w:val="24"/>
        </w:rPr>
      </w:pPr>
      <w:r w:rsidRPr="005A0C77">
        <w:rPr>
          <w:rFonts w:ascii="Times New Roman" w:hAnsi="Times New Roman"/>
          <w:szCs w:val="24"/>
          <w:u w:val="single"/>
        </w:rPr>
        <w:t>CREDITS</w:t>
      </w:r>
      <w:r w:rsidRPr="005A0C77">
        <w:rPr>
          <w:rFonts w:ascii="Times New Roman" w:hAnsi="Times New Roman"/>
          <w:szCs w:val="24"/>
        </w:rPr>
        <w:tab/>
      </w:r>
      <w:r w:rsidR="00F75122">
        <w:rPr>
          <w:rFonts w:ascii="Times New Roman" w:hAnsi="Times New Roman"/>
          <w:szCs w:val="24"/>
        </w:rPr>
        <w:t>0</w:t>
      </w:r>
      <w:r w:rsidRPr="005A0C77">
        <w:rPr>
          <w:rFonts w:ascii="Times New Roman" w:hAnsi="Times New Roman"/>
          <w:szCs w:val="24"/>
        </w:rPr>
        <w:t>3</w:t>
      </w:r>
    </w:p>
    <w:p w14:paraId="32EE7925" w14:textId="77777777" w:rsidR="00132670" w:rsidRPr="005A0C77" w:rsidRDefault="00132670">
      <w:pPr>
        <w:tabs>
          <w:tab w:val="left" w:pos="2880"/>
        </w:tabs>
        <w:rPr>
          <w:rFonts w:ascii="Times New Roman" w:hAnsi="Times New Roman"/>
          <w:szCs w:val="24"/>
        </w:rPr>
      </w:pPr>
    </w:p>
    <w:p w14:paraId="01AA5E2E" w14:textId="77777777" w:rsidR="00132670" w:rsidRPr="005A0C77" w:rsidRDefault="00132670">
      <w:pPr>
        <w:tabs>
          <w:tab w:val="left" w:pos="2880"/>
        </w:tabs>
        <w:ind w:left="2880" w:hanging="2880"/>
        <w:rPr>
          <w:rFonts w:ascii="Times New Roman" w:hAnsi="Times New Roman"/>
          <w:szCs w:val="24"/>
        </w:rPr>
      </w:pPr>
      <w:r w:rsidRPr="005A0C77">
        <w:rPr>
          <w:rFonts w:ascii="Times New Roman" w:hAnsi="Times New Roman"/>
          <w:szCs w:val="24"/>
          <w:u w:val="single"/>
        </w:rPr>
        <w:t>PLACEMENT</w:t>
      </w:r>
      <w:r w:rsidR="00492793" w:rsidRPr="005A0C77">
        <w:rPr>
          <w:rFonts w:ascii="Times New Roman" w:hAnsi="Times New Roman"/>
          <w:szCs w:val="24"/>
        </w:rPr>
        <w:tab/>
        <w:t xml:space="preserve">DNP Program: </w:t>
      </w:r>
      <w:r w:rsidRPr="005A0C77">
        <w:rPr>
          <w:rFonts w:ascii="Times New Roman" w:hAnsi="Times New Roman"/>
          <w:szCs w:val="24"/>
        </w:rPr>
        <w:t>Psychiatric</w:t>
      </w:r>
      <w:r w:rsidRPr="005A0C77">
        <w:rPr>
          <w:rFonts w:ascii="Times New Roman" w:hAnsi="Times New Roman"/>
          <w:szCs w:val="24"/>
        </w:rPr>
        <w:noBreakHyphen/>
        <w:t xml:space="preserve">Mental Health </w:t>
      </w:r>
      <w:r w:rsidR="00492793" w:rsidRPr="005A0C77">
        <w:rPr>
          <w:rFonts w:ascii="Times New Roman" w:hAnsi="Times New Roman"/>
          <w:szCs w:val="24"/>
        </w:rPr>
        <w:t>Nurse Practitioner</w:t>
      </w:r>
      <w:r w:rsidRPr="005A0C77">
        <w:rPr>
          <w:rFonts w:ascii="Times New Roman" w:hAnsi="Times New Roman"/>
          <w:szCs w:val="24"/>
        </w:rPr>
        <w:t xml:space="preserve"> Track</w:t>
      </w:r>
    </w:p>
    <w:p w14:paraId="7FEBC719" w14:textId="77777777" w:rsidR="007A6060" w:rsidRPr="005A0C77" w:rsidRDefault="007A6060" w:rsidP="007A6060">
      <w:pPr>
        <w:pStyle w:val="Heading1"/>
        <w:tabs>
          <w:tab w:val="left" w:pos="2880"/>
          <w:tab w:val="left" w:pos="4230"/>
        </w:tabs>
        <w:rPr>
          <w:rFonts w:ascii="Times New Roman" w:hAnsi="Times New Roman"/>
          <w:sz w:val="24"/>
          <w:szCs w:val="24"/>
          <w:u w:val="none"/>
        </w:rPr>
      </w:pPr>
    </w:p>
    <w:p w14:paraId="134219B9" w14:textId="77777777" w:rsidR="00132670" w:rsidRPr="005A0C77" w:rsidRDefault="00132670" w:rsidP="00EF3F7B">
      <w:pPr>
        <w:pStyle w:val="Heading1"/>
        <w:tabs>
          <w:tab w:val="left" w:pos="2880"/>
          <w:tab w:val="left" w:pos="4230"/>
        </w:tabs>
        <w:ind w:left="4230" w:hanging="4230"/>
        <w:rPr>
          <w:rFonts w:ascii="Times New Roman" w:hAnsi="Times New Roman"/>
          <w:sz w:val="24"/>
          <w:szCs w:val="24"/>
          <w:u w:val="none"/>
        </w:rPr>
      </w:pPr>
      <w:r w:rsidRPr="005A0C77">
        <w:rPr>
          <w:rFonts w:ascii="Times New Roman" w:hAnsi="Times New Roman"/>
          <w:sz w:val="24"/>
          <w:szCs w:val="24"/>
        </w:rPr>
        <w:t>PREREQUISITE</w:t>
      </w:r>
      <w:r w:rsidRPr="005A0C77">
        <w:rPr>
          <w:rFonts w:ascii="Times New Roman" w:hAnsi="Times New Roman"/>
          <w:sz w:val="24"/>
          <w:szCs w:val="24"/>
          <w:u w:val="none"/>
        </w:rPr>
        <w:tab/>
        <w:t>NGR 650</w:t>
      </w:r>
      <w:r w:rsidR="002F33CB">
        <w:rPr>
          <w:rFonts w:ascii="Times New Roman" w:hAnsi="Times New Roman"/>
          <w:sz w:val="24"/>
          <w:szCs w:val="24"/>
          <w:u w:val="none"/>
        </w:rPr>
        <w:t>9</w:t>
      </w:r>
      <w:r w:rsidRPr="005A0C77">
        <w:rPr>
          <w:rFonts w:ascii="Times New Roman" w:hAnsi="Times New Roman"/>
          <w:sz w:val="24"/>
          <w:szCs w:val="24"/>
          <w:u w:val="none"/>
        </w:rPr>
        <w:t xml:space="preserve">L </w:t>
      </w:r>
      <w:r w:rsidRPr="005A0C77">
        <w:rPr>
          <w:rFonts w:ascii="Times New Roman" w:hAnsi="Times New Roman"/>
          <w:sz w:val="24"/>
          <w:szCs w:val="24"/>
          <w:u w:val="none"/>
        </w:rPr>
        <w:tab/>
        <w:t>Psychiatric-Mental</w:t>
      </w:r>
      <w:r w:rsidR="007F4BB1" w:rsidRPr="005A0C77">
        <w:rPr>
          <w:rFonts w:ascii="Times New Roman" w:hAnsi="Times New Roman"/>
          <w:sz w:val="24"/>
          <w:szCs w:val="24"/>
          <w:u w:val="none"/>
        </w:rPr>
        <w:t xml:space="preserve"> </w:t>
      </w:r>
      <w:r w:rsidRPr="005A0C77">
        <w:rPr>
          <w:rFonts w:ascii="Times New Roman" w:hAnsi="Times New Roman"/>
          <w:sz w:val="24"/>
          <w:szCs w:val="24"/>
          <w:u w:val="none"/>
        </w:rPr>
        <w:t xml:space="preserve">Health </w:t>
      </w:r>
      <w:r w:rsidR="007F4BB1" w:rsidRPr="005A0C77">
        <w:rPr>
          <w:rFonts w:ascii="Times New Roman" w:hAnsi="Times New Roman"/>
          <w:sz w:val="24"/>
          <w:szCs w:val="24"/>
          <w:u w:val="none"/>
        </w:rPr>
        <w:t>Nurse Practitioner:</w:t>
      </w:r>
      <w:r w:rsidR="00F75122">
        <w:rPr>
          <w:rFonts w:ascii="Times New Roman" w:hAnsi="Times New Roman"/>
          <w:sz w:val="24"/>
          <w:szCs w:val="24"/>
          <w:u w:val="none"/>
        </w:rPr>
        <w:t xml:space="preserve"> </w:t>
      </w:r>
      <w:r w:rsidR="002F33CB">
        <w:rPr>
          <w:rFonts w:ascii="Times New Roman" w:hAnsi="Times New Roman"/>
          <w:sz w:val="24"/>
          <w:szCs w:val="24"/>
          <w:u w:val="none"/>
        </w:rPr>
        <w:t xml:space="preserve">Family and </w:t>
      </w:r>
      <w:r w:rsidR="007F4BB1" w:rsidRPr="005A0C77">
        <w:rPr>
          <w:rFonts w:ascii="Times New Roman" w:hAnsi="Times New Roman"/>
          <w:sz w:val="24"/>
          <w:szCs w:val="24"/>
          <w:u w:val="none"/>
        </w:rPr>
        <w:t xml:space="preserve">Individual </w:t>
      </w:r>
      <w:r w:rsidR="00F75122">
        <w:rPr>
          <w:rFonts w:ascii="Times New Roman" w:hAnsi="Times New Roman"/>
          <w:sz w:val="24"/>
          <w:szCs w:val="24"/>
          <w:u w:val="none"/>
        </w:rPr>
        <w:t>Psychot</w:t>
      </w:r>
      <w:r w:rsidR="007F4BB1" w:rsidRPr="005A0C77">
        <w:rPr>
          <w:rFonts w:ascii="Times New Roman" w:hAnsi="Times New Roman"/>
          <w:sz w:val="24"/>
          <w:szCs w:val="24"/>
          <w:u w:val="none"/>
        </w:rPr>
        <w:t>herapy Clinical</w:t>
      </w:r>
    </w:p>
    <w:p w14:paraId="69E19529" w14:textId="77777777" w:rsidR="007F4BB1" w:rsidRPr="005A0C77" w:rsidRDefault="007F4BB1" w:rsidP="007F4BB1">
      <w:pPr>
        <w:rPr>
          <w:rFonts w:ascii="Times New Roman" w:hAnsi="Times New Roman"/>
          <w:szCs w:val="24"/>
        </w:rPr>
      </w:pPr>
    </w:p>
    <w:p w14:paraId="0E2446A0" w14:textId="77777777" w:rsidR="007F4BB1" w:rsidRPr="005A0C77" w:rsidRDefault="007F4BB1" w:rsidP="005A0C77">
      <w:pPr>
        <w:rPr>
          <w:rFonts w:ascii="Times New Roman" w:hAnsi="Times New Roman"/>
          <w:szCs w:val="24"/>
        </w:rPr>
      </w:pPr>
      <w:r w:rsidRPr="005A0C77">
        <w:rPr>
          <w:rFonts w:ascii="Times New Roman" w:hAnsi="Times New Roman"/>
          <w:szCs w:val="24"/>
          <w:u w:val="single"/>
        </w:rPr>
        <w:t>COREQUISITE</w:t>
      </w:r>
      <w:r w:rsidRPr="005A0C77">
        <w:rPr>
          <w:rFonts w:ascii="Times New Roman" w:hAnsi="Times New Roman"/>
          <w:szCs w:val="24"/>
        </w:rPr>
        <w:tab/>
      </w:r>
      <w:r w:rsidRPr="005A0C77">
        <w:rPr>
          <w:rFonts w:ascii="Times New Roman" w:hAnsi="Times New Roman"/>
          <w:szCs w:val="24"/>
        </w:rPr>
        <w:tab/>
        <w:t xml:space="preserve">NGR </w:t>
      </w:r>
      <w:r w:rsidR="007B232E">
        <w:rPr>
          <w:rFonts w:ascii="Times New Roman" w:hAnsi="Times New Roman"/>
          <w:szCs w:val="24"/>
        </w:rPr>
        <w:t>6</w:t>
      </w:r>
      <w:r w:rsidR="002F33CB">
        <w:rPr>
          <w:rFonts w:ascii="Times New Roman" w:hAnsi="Times New Roman"/>
          <w:szCs w:val="24"/>
        </w:rPr>
        <w:t>508</w:t>
      </w:r>
      <w:r w:rsidRPr="005A0C77">
        <w:rPr>
          <w:rFonts w:ascii="Times New Roman" w:hAnsi="Times New Roman"/>
          <w:szCs w:val="24"/>
        </w:rPr>
        <w:tab/>
        <w:t xml:space="preserve">Psychiatric-Mental Health Nurse </w:t>
      </w:r>
      <w:r w:rsidR="00F0289D">
        <w:rPr>
          <w:rFonts w:ascii="Times New Roman" w:hAnsi="Times New Roman"/>
          <w:szCs w:val="24"/>
        </w:rPr>
        <w:tab/>
      </w:r>
      <w:r w:rsidR="00F0289D">
        <w:rPr>
          <w:rFonts w:ascii="Times New Roman" w:hAnsi="Times New Roman"/>
          <w:szCs w:val="24"/>
        </w:rPr>
        <w:tab/>
      </w:r>
      <w:r w:rsidR="00F0289D">
        <w:rPr>
          <w:rFonts w:ascii="Times New Roman" w:hAnsi="Times New Roman"/>
          <w:szCs w:val="24"/>
        </w:rPr>
        <w:tab/>
      </w:r>
      <w:r w:rsidR="00F0289D">
        <w:rPr>
          <w:rFonts w:ascii="Times New Roman" w:hAnsi="Times New Roman"/>
          <w:szCs w:val="24"/>
        </w:rPr>
        <w:tab/>
      </w:r>
      <w:r w:rsidR="00F0289D">
        <w:rPr>
          <w:rFonts w:ascii="Times New Roman" w:hAnsi="Times New Roman"/>
          <w:szCs w:val="24"/>
        </w:rPr>
        <w:tab/>
      </w:r>
      <w:r w:rsidR="00F0289D">
        <w:rPr>
          <w:rFonts w:ascii="Times New Roman" w:hAnsi="Times New Roman"/>
          <w:szCs w:val="24"/>
        </w:rPr>
        <w:tab/>
      </w:r>
      <w:r w:rsidR="00F0289D">
        <w:rPr>
          <w:rFonts w:ascii="Times New Roman" w:hAnsi="Times New Roman"/>
          <w:szCs w:val="24"/>
        </w:rPr>
        <w:tab/>
      </w:r>
      <w:r w:rsidR="00F0289D">
        <w:rPr>
          <w:rFonts w:ascii="Times New Roman" w:hAnsi="Times New Roman"/>
          <w:szCs w:val="24"/>
        </w:rPr>
        <w:tab/>
      </w:r>
      <w:r w:rsidR="00F75122">
        <w:rPr>
          <w:rFonts w:ascii="Times New Roman" w:hAnsi="Times New Roman"/>
          <w:szCs w:val="24"/>
        </w:rPr>
        <w:tab/>
      </w:r>
      <w:r w:rsidRPr="005A0C77">
        <w:rPr>
          <w:rFonts w:ascii="Times New Roman" w:hAnsi="Times New Roman"/>
          <w:szCs w:val="24"/>
        </w:rPr>
        <w:t xml:space="preserve">Practitioner: Group </w:t>
      </w:r>
      <w:r w:rsidR="004421DD">
        <w:rPr>
          <w:rFonts w:ascii="Times New Roman" w:hAnsi="Times New Roman"/>
          <w:szCs w:val="24"/>
        </w:rPr>
        <w:t>Psychot</w:t>
      </w:r>
      <w:r w:rsidRPr="005A0C77">
        <w:rPr>
          <w:rFonts w:ascii="Times New Roman" w:hAnsi="Times New Roman"/>
          <w:szCs w:val="24"/>
        </w:rPr>
        <w:t>herapy</w:t>
      </w:r>
    </w:p>
    <w:p w14:paraId="20B61DDA" w14:textId="77777777" w:rsidR="00132670" w:rsidRPr="005A0C77" w:rsidRDefault="00132670">
      <w:pPr>
        <w:rPr>
          <w:rFonts w:ascii="Times New Roman" w:hAnsi="Times New Roman"/>
          <w:szCs w:val="24"/>
        </w:rPr>
      </w:pPr>
    </w:p>
    <w:p w14:paraId="05A3F0BE" w14:textId="77777777" w:rsidR="00B8763B" w:rsidRPr="001262D8" w:rsidRDefault="00B8763B" w:rsidP="00B8763B">
      <w:pPr>
        <w:spacing w:line="244" w:lineRule="auto"/>
        <w:rPr>
          <w:rFonts w:ascii="Times New Roman" w:hAnsi="Times New Roman"/>
          <w:szCs w:val="24"/>
        </w:rPr>
      </w:pPr>
      <w:r w:rsidRPr="001262D8">
        <w:rPr>
          <w:rFonts w:ascii="Times New Roman" w:hAnsi="Times New Roman"/>
          <w:szCs w:val="24"/>
          <w:u w:val="single"/>
        </w:rPr>
        <w:t>FACULTY</w:t>
      </w:r>
      <w:r w:rsidRPr="001262D8">
        <w:rPr>
          <w:rFonts w:ascii="Times New Roman" w:hAnsi="Times New Roman"/>
          <w:szCs w:val="24"/>
        </w:rPr>
        <w:tab/>
      </w:r>
      <w:r w:rsidRPr="001262D8">
        <w:rPr>
          <w:rFonts w:ascii="Times New Roman" w:hAnsi="Times New Roman"/>
          <w:szCs w:val="24"/>
        </w:rPr>
        <w:tab/>
      </w:r>
      <w:r w:rsidRPr="001262D8">
        <w:rPr>
          <w:rFonts w:ascii="Times New Roman" w:hAnsi="Times New Roman"/>
          <w:szCs w:val="24"/>
        </w:rPr>
        <w:tab/>
      </w:r>
      <w:r>
        <w:rPr>
          <w:rFonts w:ascii="Times New Roman" w:hAnsi="Times New Roman"/>
          <w:szCs w:val="24"/>
        </w:rPr>
        <w:t>Sandra Cadena, PhD</w:t>
      </w:r>
      <w:r w:rsidRPr="001262D8">
        <w:rPr>
          <w:rFonts w:ascii="Times New Roman" w:hAnsi="Times New Roman"/>
          <w:szCs w:val="24"/>
        </w:rPr>
        <w:t>, ARNP, PHMNCS-BC</w:t>
      </w:r>
      <w:r>
        <w:rPr>
          <w:rFonts w:ascii="Times New Roman" w:hAnsi="Times New Roman"/>
          <w:szCs w:val="24"/>
        </w:rPr>
        <w:t>, CNE</w:t>
      </w:r>
    </w:p>
    <w:p w14:paraId="7D575381" w14:textId="77777777" w:rsidR="00B8763B" w:rsidRPr="001262D8" w:rsidRDefault="00B8763B" w:rsidP="00B8763B">
      <w:pPr>
        <w:spacing w:line="244" w:lineRule="auto"/>
        <w:rPr>
          <w:rFonts w:ascii="Times New Roman" w:hAnsi="Times New Roman"/>
          <w:szCs w:val="24"/>
        </w:rPr>
      </w:pPr>
      <w:r>
        <w:tab/>
      </w:r>
      <w:r>
        <w:tab/>
      </w:r>
      <w:r>
        <w:tab/>
      </w:r>
      <w:r>
        <w:tab/>
      </w:r>
      <w:hyperlink r:id="rId8" w:history="1">
        <w:r w:rsidRPr="001262D8">
          <w:rPr>
            <w:rStyle w:val="Hyperlink"/>
            <w:rFonts w:ascii="Times New Roman" w:hAnsi="Times New Roman"/>
            <w:szCs w:val="24"/>
          </w:rPr>
          <w:t>scadena@ufl.edu</w:t>
        </w:r>
      </w:hyperlink>
    </w:p>
    <w:p w14:paraId="1A2B7BB2" w14:textId="77777777" w:rsidR="00B8763B" w:rsidRPr="001262D8" w:rsidRDefault="00B8763B" w:rsidP="00B8763B">
      <w:pPr>
        <w:spacing w:line="244" w:lineRule="auto"/>
        <w:rPr>
          <w:rFonts w:ascii="Times New Roman" w:hAnsi="Times New Roman"/>
          <w:szCs w:val="24"/>
        </w:rPr>
      </w:pPr>
      <w:r w:rsidRPr="001262D8">
        <w:rPr>
          <w:rFonts w:ascii="Times New Roman" w:hAnsi="Times New Roman"/>
          <w:szCs w:val="24"/>
        </w:rPr>
        <w:t xml:space="preserve">                                                Office hours by Appointment</w:t>
      </w:r>
    </w:p>
    <w:p w14:paraId="11350AA6" w14:textId="77777777" w:rsidR="00B8763B" w:rsidRPr="001262D8" w:rsidRDefault="00B8763B" w:rsidP="00B8763B">
      <w:pPr>
        <w:spacing w:line="244" w:lineRule="auto"/>
        <w:rPr>
          <w:rFonts w:ascii="Times New Roman" w:hAnsi="Times New Roman"/>
          <w:szCs w:val="24"/>
        </w:rPr>
      </w:pPr>
      <w:r w:rsidRPr="001262D8">
        <w:rPr>
          <w:rFonts w:ascii="Times New Roman" w:hAnsi="Times New Roman"/>
          <w:szCs w:val="24"/>
        </w:rPr>
        <w:t xml:space="preserve">                                                HPNP Complex 3311</w:t>
      </w:r>
    </w:p>
    <w:p w14:paraId="3AE63183" w14:textId="77777777" w:rsidR="00B8763B" w:rsidRPr="001262D8" w:rsidRDefault="00B8763B" w:rsidP="00B8763B">
      <w:pPr>
        <w:spacing w:line="244" w:lineRule="auto"/>
        <w:rPr>
          <w:rFonts w:ascii="Times New Roman" w:hAnsi="Times New Roman"/>
          <w:szCs w:val="24"/>
        </w:rPr>
      </w:pPr>
      <w:r w:rsidRPr="001262D8">
        <w:rPr>
          <w:rFonts w:ascii="Times New Roman" w:hAnsi="Times New Roman"/>
          <w:szCs w:val="24"/>
        </w:rPr>
        <w:t xml:space="preserve">                                                (cell)813-997-5653</w:t>
      </w:r>
    </w:p>
    <w:p w14:paraId="04D3DB24" w14:textId="2B5CFA26" w:rsidR="00F75122" w:rsidRPr="00E00983" w:rsidRDefault="004421DD" w:rsidP="00E00983">
      <w:pPr>
        <w:pStyle w:val="Heading1"/>
        <w:rPr>
          <w:rFonts w:ascii="Times New Roman" w:hAnsi="Times New Roman"/>
          <w:sz w:val="24"/>
          <w:szCs w:val="24"/>
          <w:u w:val="none"/>
        </w:rPr>
      </w:pPr>
      <w:r>
        <w:rPr>
          <w:rFonts w:ascii="Times New Roman" w:hAnsi="Times New Roman"/>
          <w:sz w:val="24"/>
          <w:szCs w:val="24"/>
          <w:u w:val="none"/>
        </w:rPr>
        <w:tab/>
      </w:r>
    </w:p>
    <w:p w14:paraId="4E8AACF3" w14:textId="77777777" w:rsidR="00132670" w:rsidRPr="005A0C77" w:rsidRDefault="00132670">
      <w:pPr>
        <w:rPr>
          <w:rFonts w:ascii="Times New Roman" w:hAnsi="Times New Roman"/>
          <w:szCs w:val="24"/>
        </w:rPr>
      </w:pPr>
      <w:r w:rsidRPr="005A0C77">
        <w:rPr>
          <w:rFonts w:ascii="Times New Roman" w:hAnsi="Times New Roman"/>
          <w:szCs w:val="24"/>
          <w:u w:val="single"/>
        </w:rPr>
        <w:t>COURSE DESCRIPTION</w:t>
      </w:r>
      <w:r w:rsidRPr="005A0C77">
        <w:rPr>
          <w:rFonts w:ascii="Times New Roman" w:hAnsi="Times New Roman"/>
          <w:szCs w:val="24"/>
        </w:rPr>
        <w:tab/>
        <w:t xml:space="preserve">This course provides the student with the advanced clinical skills to use group therapy to intervene with </w:t>
      </w:r>
      <w:r w:rsidR="007B232E">
        <w:rPr>
          <w:rFonts w:ascii="Times New Roman" w:hAnsi="Times New Roman"/>
          <w:szCs w:val="24"/>
        </w:rPr>
        <w:t xml:space="preserve">adolescent and adult </w:t>
      </w:r>
      <w:r w:rsidRPr="005A0C77">
        <w:rPr>
          <w:rFonts w:ascii="Times New Roman" w:hAnsi="Times New Roman"/>
          <w:szCs w:val="24"/>
        </w:rPr>
        <w:t>clients experiencing dysfunctional interpersonal patterns. Emphasis is on utilization of theoretical and conceptual models for assessing, planning, treating and evaluating dysfunctional patterns in groups</w:t>
      </w:r>
      <w:r w:rsidR="007D3901">
        <w:rPr>
          <w:rFonts w:ascii="Times New Roman" w:hAnsi="Times New Roman"/>
          <w:szCs w:val="24"/>
        </w:rPr>
        <w:t>, including</w:t>
      </w:r>
      <w:r w:rsidRPr="005A0C77">
        <w:rPr>
          <w:rFonts w:ascii="Times New Roman" w:hAnsi="Times New Roman"/>
          <w:szCs w:val="24"/>
        </w:rPr>
        <w:t xml:space="preserve"> promoti</w:t>
      </w:r>
      <w:r w:rsidR="007D3901">
        <w:rPr>
          <w:rFonts w:ascii="Times New Roman" w:hAnsi="Times New Roman"/>
          <w:szCs w:val="24"/>
        </w:rPr>
        <w:t>o</w:t>
      </w:r>
      <w:r w:rsidRPr="005A0C77">
        <w:rPr>
          <w:rFonts w:ascii="Times New Roman" w:hAnsi="Times New Roman"/>
          <w:szCs w:val="24"/>
        </w:rPr>
        <w:t>n</w:t>
      </w:r>
      <w:r w:rsidR="007D3901">
        <w:rPr>
          <w:rFonts w:ascii="Times New Roman" w:hAnsi="Times New Roman"/>
          <w:szCs w:val="24"/>
        </w:rPr>
        <w:t>, maintenance</w:t>
      </w:r>
      <w:r w:rsidRPr="005A0C77">
        <w:rPr>
          <w:rFonts w:ascii="Times New Roman" w:hAnsi="Times New Roman"/>
          <w:szCs w:val="24"/>
        </w:rPr>
        <w:t>, and restor</w:t>
      </w:r>
      <w:r w:rsidR="007D3901">
        <w:rPr>
          <w:rFonts w:ascii="Times New Roman" w:hAnsi="Times New Roman"/>
          <w:szCs w:val="24"/>
        </w:rPr>
        <w:t>ation of</w:t>
      </w:r>
      <w:r w:rsidRPr="005A0C77">
        <w:rPr>
          <w:rFonts w:ascii="Times New Roman" w:hAnsi="Times New Roman"/>
          <w:szCs w:val="24"/>
        </w:rPr>
        <w:t xml:space="preserve"> mental health </w:t>
      </w:r>
      <w:r w:rsidR="007B232E">
        <w:rPr>
          <w:rFonts w:ascii="Times New Roman" w:hAnsi="Times New Roman"/>
          <w:szCs w:val="24"/>
        </w:rPr>
        <w:t>in</w:t>
      </w:r>
      <w:r w:rsidR="005A0C77" w:rsidRPr="005A0C77">
        <w:rPr>
          <w:rFonts w:ascii="Times New Roman" w:hAnsi="Times New Roman"/>
          <w:szCs w:val="24"/>
        </w:rPr>
        <w:t xml:space="preserve"> age-appropriate groups</w:t>
      </w:r>
      <w:r w:rsidRPr="005A0C77">
        <w:rPr>
          <w:rFonts w:ascii="Times New Roman" w:hAnsi="Times New Roman"/>
          <w:szCs w:val="24"/>
        </w:rPr>
        <w:t xml:space="preserve">.  In addition, this course continues to </w:t>
      </w:r>
      <w:r w:rsidR="007B232E">
        <w:rPr>
          <w:rFonts w:ascii="Times New Roman" w:hAnsi="Times New Roman"/>
          <w:szCs w:val="24"/>
        </w:rPr>
        <w:t xml:space="preserve">assist students to </w:t>
      </w:r>
      <w:r w:rsidRPr="005A0C77">
        <w:rPr>
          <w:rFonts w:ascii="Times New Roman" w:hAnsi="Times New Roman"/>
          <w:szCs w:val="24"/>
        </w:rPr>
        <w:t xml:space="preserve">develop clinical skills to intervene with </w:t>
      </w:r>
      <w:r w:rsidR="007B232E">
        <w:rPr>
          <w:rFonts w:ascii="Times New Roman" w:hAnsi="Times New Roman"/>
          <w:szCs w:val="24"/>
        </w:rPr>
        <w:t xml:space="preserve">adolescent and adult </w:t>
      </w:r>
      <w:r w:rsidRPr="005A0C77">
        <w:rPr>
          <w:rFonts w:ascii="Times New Roman" w:hAnsi="Times New Roman"/>
          <w:szCs w:val="24"/>
        </w:rPr>
        <w:t xml:space="preserve">clients experiencing acute and chronic </w:t>
      </w:r>
      <w:r w:rsidR="007B232E">
        <w:rPr>
          <w:rFonts w:ascii="Times New Roman" w:hAnsi="Times New Roman"/>
          <w:szCs w:val="24"/>
        </w:rPr>
        <w:t>psychiatric</w:t>
      </w:r>
      <w:r w:rsidR="007B232E" w:rsidRPr="005A0C77">
        <w:rPr>
          <w:rFonts w:ascii="Times New Roman" w:hAnsi="Times New Roman"/>
          <w:szCs w:val="24"/>
        </w:rPr>
        <w:t xml:space="preserve"> </w:t>
      </w:r>
      <w:r w:rsidRPr="005A0C77">
        <w:rPr>
          <w:rFonts w:ascii="Times New Roman" w:hAnsi="Times New Roman"/>
          <w:szCs w:val="24"/>
        </w:rPr>
        <w:t>disorders</w:t>
      </w:r>
      <w:r w:rsidR="007B232E">
        <w:rPr>
          <w:rFonts w:ascii="Times New Roman" w:hAnsi="Times New Roman"/>
          <w:szCs w:val="24"/>
        </w:rPr>
        <w:t xml:space="preserve"> and mental health issues</w:t>
      </w:r>
      <w:r w:rsidRPr="005A0C77">
        <w:rPr>
          <w:rFonts w:ascii="Times New Roman" w:hAnsi="Times New Roman"/>
          <w:szCs w:val="24"/>
        </w:rPr>
        <w:t xml:space="preserve">.  </w:t>
      </w:r>
    </w:p>
    <w:p w14:paraId="3919BAF2" w14:textId="77777777" w:rsidR="00132670" w:rsidRPr="005A0C77" w:rsidRDefault="00132670">
      <w:pPr>
        <w:tabs>
          <w:tab w:val="left" w:pos="540"/>
        </w:tabs>
        <w:rPr>
          <w:rFonts w:ascii="Times New Roman" w:hAnsi="Times New Roman"/>
          <w:szCs w:val="24"/>
        </w:rPr>
      </w:pPr>
    </w:p>
    <w:p w14:paraId="2B25B97F" w14:textId="77777777" w:rsidR="00132670" w:rsidRPr="005A0C77" w:rsidRDefault="00132670">
      <w:pPr>
        <w:rPr>
          <w:rFonts w:ascii="Times New Roman" w:hAnsi="Times New Roman"/>
          <w:szCs w:val="24"/>
        </w:rPr>
      </w:pPr>
      <w:r w:rsidRPr="005A0C77">
        <w:rPr>
          <w:rFonts w:ascii="Times New Roman" w:hAnsi="Times New Roman"/>
          <w:szCs w:val="24"/>
          <w:u w:val="single"/>
        </w:rPr>
        <w:t>COURSE OBJECTIVES</w:t>
      </w:r>
      <w:r w:rsidRPr="005A0C77">
        <w:rPr>
          <w:rFonts w:ascii="Times New Roman" w:hAnsi="Times New Roman"/>
          <w:szCs w:val="24"/>
        </w:rPr>
        <w:tab/>
        <w:t>Upon completion of this course, the student will be able to:</w:t>
      </w:r>
    </w:p>
    <w:p w14:paraId="6149FFF9" w14:textId="77777777" w:rsidR="00132670" w:rsidRPr="005A0C77" w:rsidRDefault="00132670">
      <w:pPr>
        <w:pStyle w:val="BodyTextIndent2"/>
        <w:numPr>
          <w:ilvl w:val="0"/>
          <w:numId w:val="2"/>
        </w:numPr>
        <w:tabs>
          <w:tab w:val="clear" w:pos="0"/>
          <w:tab w:val="clear" w:pos="447"/>
          <w:tab w:val="clear" w:pos="729"/>
          <w:tab w:val="left" w:pos="360"/>
          <w:tab w:val="num" w:pos="720"/>
        </w:tabs>
        <w:ind w:left="720" w:hanging="450"/>
        <w:rPr>
          <w:rFonts w:ascii="Times New Roman" w:hAnsi="Times New Roman"/>
          <w:sz w:val="24"/>
          <w:szCs w:val="24"/>
        </w:rPr>
      </w:pPr>
      <w:r w:rsidRPr="005A0C77">
        <w:rPr>
          <w:rFonts w:ascii="Times New Roman" w:hAnsi="Times New Roman"/>
          <w:sz w:val="24"/>
          <w:szCs w:val="24"/>
        </w:rPr>
        <w:t xml:space="preserve">Integrate the role of the advanced practice nurse into clinical practice with groups </w:t>
      </w:r>
      <w:r w:rsidR="00F75122" w:rsidRPr="005A0C77">
        <w:rPr>
          <w:rFonts w:ascii="Times New Roman" w:hAnsi="Times New Roman"/>
          <w:sz w:val="24"/>
          <w:szCs w:val="24"/>
        </w:rPr>
        <w:t>and individuals</w:t>
      </w:r>
      <w:r w:rsidRPr="005A0C77">
        <w:rPr>
          <w:rFonts w:ascii="Times New Roman" w:hAnsi="Times New Roman"/>
          <w:sz w:val="24"/>
          <w:szCs w:val="24"/>
        </w:rPr>
        <w:t>.</w:t>
      </w:r>
    </w:p>
    <w:p w14:paraId="6EEDCE31" w14:textId="77777777" w:rsidR="00132670" w:rsidRPr="004421DD" w:rsidRDefault="00132670">
      <w:pPr>
        <w:numPr>
          <w:ilvl w:val="0"/>
          <w:numId w:val="1"/>
        </w:num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trike/>
          <w:szCs w:val="24"/>
        </w:rPr>
      </w:pPr>
      <w:r w:rsidRPr="005A0C77">
        <w:rPr>
          <w:rFonts w:ascii="Times New Roman" w:hAnsi="Times New Roman"/>
          <w:szCs w:val="24"/>
        </w:rPr>
        <w:t>Utilize theoretical and conceptual models as a basis for advanced nursing practice with individuals and groups.</w:t>
      </w:r>
    </w:p>
    <w:p w14:paraId="340C2CBB" w14:textId="77777777" w:rsidR="00132670" w:rsidRDefault="00132670">
      <w:pPr>
        <w:numPr>
          <w:ilvl w:val="0"/>
          <w:numId w:val="1"/>
        </w:num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hanging="450"/>
        <w:rPr>
          <w:rFonts w:ascii="Times New Roman" w:hAnsi="Times New Roman"/>
          <w:szCs w:val="24"/>
        </w:rPr>
      </w:pPr>
      <w:r w:rsidRPr="005A0C77">
        <w:rPr>
          <w:rFonts w:ascii="Times New Roman" w:hAnsi="Times New Roman"/>
          <w:szCs w:val="24"/>
        </w:rPr>
        <w:t>Implement group therapy to treat dysfunctional interpersonal patterns and to promote, maintain, and restore mental health with selected</w:t>
      </w:r>
      <w:r w:rsidR="005A0C77" w:rsidRPr="005A0C77">
        <w:rPr>
          <w:rFonts w:ascii="Times New Roman" w:hAnsi="Times New Roman"/>
          <w:szCs w:val="24"/>
        </w:rPr>
        <w:t xml:space="preserve"> </w:t>
      </w:r>
      <w:r w:rsidRPr="005A0C77">
        <w:rPr>
          <w:rFonts w:ascii="Times New Roman" w:hAnsi="Times New Roman"/>
          <w:szCs w:val="24"/>
        </w:rPr>
        <w:t>clients</w:t>
      </w:r>
      <w:r w:rsidR="005A0C77" w:rsidRPr="005A0C77">
        <w:rPr>
          <w:rFonts w:ascii="Times New Roman" w:hAnsi="Times New Roman"/>
          <w:szCs w:val="24"/>
        </w:rPr>
        <w:t xml:space="preserve"> using age-appropriate methods.</w:t>
      </w:r>
    </w:p>
    <w:p w14:paraId="521CD062" w14:textId="77777777" w:rsidR="00132670" w:rsidRPr="005A0C77" w:rsidRDefault="00132670">
      <w:pPr>
        <w:numPr>
          <w:ilvl w:val="0"/>
          <w:numId w:val="1"/>
        </w:num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hanging="450"/>
        <w:rPr>
          <w:rFonts w:ascii="Times New Roman" w:hAnsi="Times New Roman"/>
          <w:szCs w:val="24"/>
        </w:rPr>
      </w:pPr>
      <w:r w:rsidRPr="005A0C77">
        <w:rPr>
          <w:rFonts w:ascii="Times New Roman" w:hAnsi="Times New Roman"/>
          <w:szCs w:val="24"/>
        </w:rPr>
        <w:t>Evaluate the effectiveness of group and individual therapy based on client outcomes.</w:t>
      </w:r>
    </w:p>
    <w:p w14:paraId="36732043" w14:textId="77777777" w:rsidR="00132670" w:rsidRPr="005A0C77" w:rsidRDefault="00132670">
      <w:pPr>
        <w:numPr>
          <w:ilvl w:val="0"/>
          <w:numId w:val="1"/>
        </w:num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A0C77">
        <w:rPr>
          <w:rFonts w:ascii="Times New Roman" w:hAnsi="Times New Roman"/>
          <w:szCs w:val="24"/>
        </w:rPr>
        <w:t>Utilize curre</w:t>
      </w:r>
      <w:r w:rsidR="007F4BB1" w:rsidRPr="005A0C77">
        <w:rPr>
          <w:rFonts w:ascii="Times New Roman" w:hAnsi="Times New Roman"/>
          <w:szCs w:val="24"/>
        </w:rPr>
        <w:t xml:space="preserve">nt research in group </w:t>
      </w:r>
      <w:r w:rsidR="007B232E">
        <w:rPr>
          <w:rFonts w:ascii="Times New Roman" w:hAnsi="Times New Roman"/>
          <w:szCs w:val="24"/>
        </w:rPr>
        <w:t>psycho</w:t>
      </w:r>
      <w:r w:rsidR="007F4BB1" w:rsidRPr="005A0C77">
        <w:rPr>
          <w:rFonts w:ascii="Times New Roman" w:hAnsi="Times New Roman"/>
          <w:szCs w:val="24"/>
        </w:rPr>
        <w:t>therapy</w:t>
      </w:r>
      <w:r w:rsidRPr="005A0C77">
        <w:rPr>
          <w:rFonts w:ascii="Times New Roman" w:hAnsi="Times New Roman"/>
          <w:szCs w:val="24"/>
        </w:rPr>
        <w:t xml:space="preserve"> </w:t>
      </w:r>
      <w:r w:rsidR="005A0C77" w:rsidRPr="005A0C77">
        <w:rPr>
          <w:rFonts w:ascii="Times New Roman" w:hAnsi="Times New Roman"/>
          <w:szCs w:val="24"/>
        </w:rPr>
        <w:t xml:space="preserve">with adolescents and adults </w:t>
      </w:r>
      <w:r w:rsidRPr="005A0C77">
        <w:rPr>
          <w:rFonts w:ascii="Times New Roman" w:hAnsi="Times New Roman"/>
          <w:szCs w:val="24"/>
        </w:rPr>
        <w:t>to</w:t>
      </w:r>
      <w:r w:rsidRPr="005A0C77">
        <w:rPr>
          <w:rFonts w:ascii="Times New Roman" w:hAnsi="Times New Roman"/>
          <w:i/>
          <w:szCs w:val="24"/>
        </w:rPr>
        <w:t xml:space="preserve"> </w:t>
      </w:r>
      <w:r w:rsidRPr="005A0C77">
        <w:rPr>
          <w:rFonts w:ascii="Times New Roman" w:hAnsi="Times New Roman"/>
          <w:szCs w:val="24"/>
        </w:rPr>
        <w:t>identify researchable problems</w:t>
      </w:r>
      <w:r w:rsidR="007F4BB1" w:rsidRPr="005A0C77">
        <w:rPr>
          <w:rFonts w:ascii="Times New Roman" w:hAnsi="Times New Roman"/>
          <w:szCs w:val="24"/>
        </w:rPr>
        <w:t xml:space="preserve"> in group work</w:t>
      </w:r>
      <w:r w:rsidRPr="005A0C77">
        <w:rPr>
          <w:rFonts w:ascii="Times New Roman" w:hAnsi="Times New Roman"/>
          <w:szCs w:val="24"/>
        </w:rPr>
        <w:t>.</w:t>
      </w:r>
    </w:p>
    <w:p w14:paraId="79A969F3" w14:textId="77777777" w:rsidR="00132670" w:rsidRPr="005A0C77" w:rsidRDefault="00132670">
      <w:pPr>
        <w:numPr>
          <w:ilvl w:val="0"/>
          <w:numId w:val="1"/>
        </w:num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A0C77">
        <w:rPr>
          <w:rFonts w:ascii="Times New Roman" w:hAnsi="Times New Roman"/>
          <w:szCs w:val="24"/>
        </w:rPr>
        <w:t xml:space="preserve">Use self-awareness of </w:t>
      </w:r>
      <w:r w:rsidR="00F75122" w:rsidRPr="005A0C77">
        <w:rPr>
          <w:rFonts w:ascii="Times New Roman" w:hAnsi="Times New Roman"/>
          <w:szCs w:val="24"/>
        </w:rPr>
        <w:t>emotional and</w:t>
      </w:r>
      <w:r w:rsidRPr="005A0C77">
        <w:rPr>
          <w:rFonts w:ascii="Times New Roman" w:hAnsi="Times New Roman"/>
          <w:szCs w:val="24"/>
        </w:rPr>
        <w:t xml:space="preserve"> behavioral responses to others to enhance the group </w:t>
      </w:r>
      <w:r w:rsidRPr="005A0C77">
        <w:rPr>
          <w:rFonts w:ascii="Times New Roman" w:hAnsi="Times New Roman"/>
          <w:szCs w:val="24"/>
        </w:rPr>
        <w:lastRenderedPageBreak/>
        <w:t>process.</w:t>
      </w:r>
    </w:p>
    <w:p w14:paraId="735297A5" w14:textId="77777777" w:rsidR="00132670" w:rsidRPr="005A0C77" w:rsidRDefault="00132670">
      <w:pPr>
        <w:numPr>
          <w:ilvl w:val="0"/>
          <w:numId w:val="1"/>
        </w:num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A0C77">
        <w:rPr>
          <w:rFonts w:ascii="Times New Roman" w:hAnsi="Times New Roman"/>
          <w:szCs w:val="24"/>
        </w:rPr>
        <w:t xml:space="preserve">Apply principles of leadership in collaboration with </w:t>
      </w:r>
      <w:r w:rsidR="007B232E">
        <w:rPr>
          <w:rFonts w:ascii="Times New Roman" w:hAnsi="Times New Roman"/>
          <w:szCs w:val="24"/>
        </w:rPr>
        <w:t xml:space="preserve">other </w:t>
      </w:r>
      <w:r w:rsidRPr="005A0C77">
        <w:rPr>
          <w:rFonts w:ascii="Times New Roman" w:hAnsi="Times New Roman"/>
          <w:szCs w:val="24"/>
        </w:rPr>
        <w:t xml:space="preserve">health care providers to </w:t>
      </w:r>
      <w:r w:rsidR="007B232E">
        <w:rPr>
          <w:rFonts w:ascii="Times New Roman" w:hAnsi="Times New Roman"/>
          <w:szCs w:val="24"/>
        </w:rPr>
        <w:t>conduct group psychotherapy</w:t>
      </w:r>
      <w:r w:rsidRPr="005A0C77">
        <w:rPr>
          <w:rFonts w:ascii="Times New Roman" w:hAnsi="Times New Roman"/>
          <w:szCs w:val="24"/>
        </w:rPr>
        <w:t>.</w:t>
      </w:r>
    </w:p>
    <w:p w14:paraId="42908542" w14:textId="77777777" w:rsidR="00132670" w:rsidRPr="005A0C77" w:rsidRDefault="00132670">
      <w:pPr>
        <w:pStyle w:val="Header"/>
        <w:tabs>
          <w:tab w:val="clear" w:pos="4320"/>
          <w:tab w:val="clear" w:pos="8640"/>
        </w:tabs>
        <w:rPr>
          <w:rFonts w:ascii="Times New Roman" w:hAnsi="Times New Roman"/>
          <w:szCs w:val="24"/>
        </w:rPr>
      </w:pPr>
    </w:p>
    <w:p w14:paraId="3D55199B" w14:textId="77777777" w:rsidR="005A0C77" w:rsidRPr="005A0C77" w:rsidRDefault="005A0C77" w:rsidP="005A0C77">
      <w:pPr>
        <w:rPr>
          <w:rFonts w:ascii="Times New Roman" w:hAnsi="Times New Roman"/>
          <w:szCs w:val="24"/>
        </w:rPr>
      </w:pPr>
      <w:r w:rsidRPr="005A0C77">
        <w:rPr>
          <w:rFonts w:ascii="Times New Roman" w:hAnsi="Times New Roman"/>
          <w:szCs w:val="24"/>
          <w:u w:val="single"/>
        </w:rPr>
        <w:t>CLINICAL SCHEDULE</w:t>
      </w:r>
    </w:p>
    <w:p w14:paraId="04C426FB" w14:textId="77777777" w:rsidR="004421DD" w:rsidRDefault="004421DD" w:rsidP="004421DD">
      <w:pPr>
        <w:pStyle w:val="Header"/>
        <w:tabs>
          <w:tab w:val="clear" w:pos="8640"/>
          <w:tab w:val="left" w:pos="720"/>
          <w:tab w:val="left" w:pos="1440"/>
          <w:tab w:val="left" w:pos="2160"/>
          <w:tab w:val="left" w:pos="2880"/>
          <w:tab w:val="left" w:pos="3600"/>
          <w:tab w:val="left" w:pos="4320"/>
          <w:tab w:val="left" w:pos="5040"/>
          <w:tab w:val="left" w:pos="6168"/>
        </w:tabs>
        <w:rPr>
          <w:rFonts w:ascii="Times New Roman" w:hAnsi="Times New Roman"/>
        </w:rPr>
      </w:pPr>
      <w:r>
        <w:rPr>
          <w:rFonts w:ascii="Times New Roman" w:hAnsi="Times New Roman"/>
          <w:szCs w:val="24"/>
        </w:rPr>
        <w:tab/>
      </w:r>
      <w:r w:rsidRPr="00EE79B6">
        <w:rPr>
          <w:rFonts w:ascii="Times New Roman" w:hAnsi="Times New Roman"/>
        </w:rPr>
        <w:t>To be arranged with preceptor and faculty member.</w:t>
      </w:r>
      <w:r w:rsidR="00B8763B">
        <w:rPr>
          <w:rFonts w:ascii="Times New Roman" w:hAnsi="Times New Roman"/>
        </w:rPr>
        <w:t xml:space="preserve"> Completion of Clinical and Preceptor Course Form (see course documents).</w:t>
      </w:r>
      <w:r>
        <w:rPr>
          <w:rFonts w:ascii="Times New Roman" w:hAnsi="Times New Roman"/>
        </w:rPr>
        <w:tab/>
      </w:r>
    </w:p>
    <w:p w14:paraId="74180C39" w14:textId="77777777" w:rsidR="004421DD" w:rsidRDefault="004421DD" w:rsidP="004421DD">
      <w:pPr>
        <w:pStyle w:val="Header"/>
        <w:tabs>
          <w:tab w:val="clear" w:pos="8640"/>
          <w:tab w:val="left" w:pos="720"/>
          <w:tab w:val="left" w:pos="1440"/>
          <w:tab w:val="left" w:pos="2160"/>
          <w:tab w:val="left" w:pos="2880"/>
          <w:tab w:val="left" w:pos="3600"/>
          <w:tab w:val="left" w:pos="4320"/>
          <w:tab w:val="left" w:pos="5040"/>
          <w:tab w:val="left" w:pos="6168"/>
        </w:tabs>
        <w:rPr>
          <w:rFonts w:ascii="Times New Roman" w:hAnsi="Times New Roman"/>
        </w:rPr>
      </w:pPr>
    </w:p>
    <w:p w14:paraId="5999EAE1" w14:textId="77777777" w:rsidR="004421DD" w:rsidRPr="009A7740" w:rsidRDefault="006138BB" w:rsidP="004421DD">
      <w:pPr>
        <w:ind w:firstLine="720"/>
        <w:rPr>
          <w:rFonts w:ascii="Times New Roman" w:hAnsi="Times New Roman"/>
        </w:rPr>
      </w:pPr>
      <w:r w:rsidRPr="006138BB">
        <w:rPr>
          <w:rFonts w:ascii="Times New Roman" w:hAnsi="Times New Roman"/>
        </w:rPr>
        <w:t xml:space="preserve">E-Learning in Canvas is the course management system that you will use for this course. E-Learning in Canvas is accessed by using your </w:t>
      </w:r>
      <w:proofErr w:type="spellStart"/>
      <w:r w:rsidRPr="006138BB">
        <w:rPr>
          <w:rFonts w:ascii="Times New Roman" w:hAnsi="Times New Roman"/>
        </w:rPr>
        <w:t>Gatorlink</w:t>
      </w:r>
      <w:proofErr w:type="spellEnd"/>
      <w:r w:rsidRPr="006138BB">
        <w:rPr>
          <w:rFonts w:ascii="Times New Roman" w:hAnsi="Times New Roman"/>
        </w:rPr>
        <w:t xml:space="preserve"> account name and password at</w:t>
      </w:r>
      <w:r w:rsidRPr="006138BB">
        <w:rPr>
          <w:rStyle w:val="Hyperlink"/>
          <w:rFonts w:ascii="Times New Roman" w:hAnsi="Times New Roman"/>
        </w:rPr>
        <w:t xml:space="preserve"> </w:t>
      </w:r>
      <w:hyperlink r:id="rId9" w:history="1">
        <w:r w:rsidR="006D6CAD" w:rsidRPr="006D6CAD">
          <w:rPr>
            <w:rStyle w:val="Hyperlink"/>
            <w:rFonts w:ascii="Times New Roman" w:hAnsi="Times New Roman"/>
          </w:rPr>
          <w:t>http://elearning.ufl.edu/</w:t>
        </w:r>
      </w:hyperlink>
      <w:r w:rsidR="006D6CAD" w:rsidRPr="006D6CAD">
        <w:rPr>
          <w:rFonts w:ascii="Times New Roman" w:hAnsi="Times New Roman"/>
        </w:rPr>
        <w:t xml:space="preserve">. </w:t>
      </w:r>
      <w:r w:rsidR="004421DD" w:rsidRPr="006D6CAD">
        <w:rPr>
          <w:rFonts w:ascii="Times New Roman" w:hAnsi="Times New Roman"/>
        </w:rPr>
        <w:t xml:space="preserve"> There are several tutorials and student help links on the E-Learning</w:t>
      </w:r>
      <w:r w:rsidR="004421DD" w:rsidRPr="009A7740">
        <w:rPr>
          <w:rFonts w:ascii="Times New Roman" w:hAnsi="Times New Roman"/>
        </w:rPr>
        <w:t xml:space="preserve"> login site. If you have technical questions call the UF Computer Help Desk at 352-392-HELP or send email to </w:t>
      </w:r>
      <w:hyperlink r:id="rId10" w:history="1">
        <w:r w:rsidR="004421DD" w:rsidRPr="009A7740">
          <w:rPr>
            <w:rStyle w:val="Hyperlink"/>
            <w:rFonts w:ascii="Times New Roman" w:hAnsi="Times New Roman"/>
          </w:rPr>
          <w:t>helpdesk@ufl.edu</w:t>
        </w:r>
      </w:hyperlink>
      <w:r w:rsidR="004421DD" w:rsidRPr="009A7740">
        <w:rPr>
          <w:rFonts w:ascii="Times New Roman" w:hAnsi="Times New Roman"/>
        </w:rPr>
        <w:t>.</w:t>
      </w:r>
    </w:p>
    <w:p w14:paraId="00D4A377" w14:textId="77777777" w:rsidR="004421DD" w:rsidRPr="009A7740" w:rsidRDefault="004421DD" w:rsidP="004421DD">
      <w:pPr>
        <w:ind w:firstLine="776"/>
        <w:rPr>
          <w:rFonts w:ascii="Times New Roman" w:hAnsi="Times New Roman"/>
        </w:rPr>
      </w:pPr>
    </w:p>
    <w:p w14:paraId="788FCB04" w14:textId="77777777" w:rsidR="004421DD" w:rsidRPr="009A7740" w:rsidRDefault="004421DD" w:rsidP="004421DD">
      <w:pPr>
        <w:ind w:firstLine="720"/>
        <w:rPr>
          <w:rFonts w:ascii="Times New Roman" w:hAnsi="Times New Roman"/>
        </w:rPr>
      </w:pPr>
      <w:r w:rsidRPr="009A7740">
        <w:rPr>
          <w:rFonts w:ascii="Times New Roman" w:hAnsi="Times New Roman"/>
        </w:rPr>
        <w:t xml:space="preserve">It is important that you regularly check your </w:t>
      </w:r>
      <w:proofErr w:type="spellStart"/>
      <w:r w:rsidRPr="009A7740">
        <w:rPr>
          <w:rFonts w:ascii="Times New Roman" w:hAnsi="Times New Roman"/>
        </w:rPr>
        <w:t>Gatorlink</w:t>
      </w:r>
      <w:proofErr w:type="spellEnd"/>
      <w:r w:rsidRPr="009A7740">
        <w:rPr>
          <w:rFonts w:ascii="Times New Roman" w:hAnsi="Times New Roman"/>
        </w:rPr>
        <w:t xml:space="preserve"> account email for College and University wide information and the course E-Learning site for announcements and notifications.</w:t>
      </w:r>
    </w:p>
    <w:p w14:paraId="3F6C60E6" w14:textId="77777777" w:rsidR="004421DD" w:rsidRPr="009A7740" w:rsidRDefault="004421DD" w:rsidP="004421DD">
      <w:pPr>
        <w:ind w:firstLine="776"/>
        <w:rPr>
          <w:rFonts w:ascii="Times New Roman" w:hAnsi="Times New Roman"/>
        </w:rPr>
      </w:pPr>
    </w:p>
    <w:p w14:paraId="3BCE3417" w14:textId="77777777" w:rsidR="004421DD" w:rsidRPr="009A7740" w:rsidRDefault="004421DD" w:rsidP="004421DD">
      <w:pPr>
        <w:ind w:firstLine="720"/>
        <w:rPr>
          <w:rFonts w:ascii="Times New Roman" w:hAnsi="Times New Roman"/>
        </w:rPr>
      </w:pPr>
      <w:r w:rsidRPr="009A7740">
        <w:rPr>
          <w:rFonts w:ascii="Times New Roman" w:hAnsi="Times New Roman"/>
        </w:rPr>
        <w:t>Course websites are generally made available on the Friday before the first day of classes.</w:t>
      </w:r>
    </w:p>
    <w:p w14:paraId="70B13CB4" w14:textId="77777777" w:rsidR="005A0C77" w:rsidRPr="005A0C77" w:rsidRDefault="005A0C77" w:rsidP="005A0C77">
      <w:pPr>
        <w:rPr>
          <w:rFonts w:ascii="Times New Roman" w:hAnsi="Times New Roman"/>
          <w:szCs w:val="24"/>
        </w:rPr>
      </w:pPr>
    </w:p>
    <w:p w14:paraId="5A72CA3D" w14:textId="77777777" w:rsidR="00132670" w:rsidRPr="005A0C77" w:rsidRDefault="00132670">
      <w:pPr>
        <w:pStyle w:val="Heading1"/>
        <w:rPr>
          <w:rFonts w:ascii="Times New Roman" w:hAnsi="Times New Roman"/>
          <w:sz w:val="24"/>
          <w:szCs w:val="24"/>
        </w:rPr>
      </w:pPr>
      <w:r w:rsidRPr="005A0C77">
        <w:rPr>
          <w:rFonts w:ascii="Times New Roman" w:hAnsi="Times New Roman"/>
          <w:sz w:val="24"/>
          <w:szCs w:val="24"/>
        </w:rPr>
        <w:t>TEACHING METHODS</w:t>
      </w:r>
    </w:p>
    <w:p w14:paraId="00C561F4" w14:textId="77777777" w:rsidR="00132670" w:rsidRPr="005A0C77" w:rsidRDefault="00F75122" w:rsidP="005A0C77">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47"/>
        <w:rPr>
          <w:rFonts w:ascii="Times New Roman" w:hAnsi="Times New Roman"/>
          <w:szCs w:val="24"/>
        </w:rPr>
      </w:pPr>
      <w:r>
        <w:rPr>
          <w:rFonts w:ascii="Times New Roman" w:hAnsi="Times New Roman"/>
          <w:szCs w:val="24"/>
        </w:rPr>
        <w:tab/>
      </w:r>
      <w:r w:rsidR="00132670" w:rsidRPr="005A0C77">
        <w:rPr>
          <w:rFonts w:ascii="Times New Roman" w:hAnsi="Times New Roman"/>
          <w:szCs w:val="24"/>
        </w:rPr>
        <w:t xml:space="preserve">Seminar, supervised clinical </w:t>
      </w:r>
      <w:r w:rsidR="004421DD">
        <w:rPr>
          <w:rFonts w:ascii="Times New Roman" w:hAnsi="Times New Roman"/>
          <w:szCs w:val="24"/>
        </w:rPr>
        <w:t>practice</w:t>
      </w:r>
      <w:r w:rsidR="00132670" w:rsidRPr="005A0C77">
        <w:rPr>
          <w:rFonts w:ascii="Times New Roman" w:hAnsi="Times New Roman"/>
          <w:szCs w:val="24"/>
        </w:rPr>
        <w:t>, individual and group supervision, written assignments, audiovisual materials, and selected readings.</w:t>
      </w:r>
    </w:p>
    <w:p w14:paraId="2F4B6E50" w14:textId="77777777" w:rsidR="00132670" w:rsidRPr="005A0C77" w:rsidRDefault="00132670">
      <w:pPr>
        <w:rPr>
          <w:rFonts w:ascii="Times New Roman" w:hAnsi="Times New Roman"/>
          <w:szCs w:val="24"/>
        </w:rPr>
      </w:pPr>
    </w:p>
    <w:p w14:paraId="7BD3AE07" w14:textId="77777777" w:rsidR="005A0C77" w:rsidRPr="005A0C77" w:rsidRDefault="005A0C77">
      <w:pPr>
        <w:rPr>
          <w:rFonts w:ascii="Times New Roman" w:hAnsi="Times New Roman"/>
          <w:szCs w:val="24"/>
          <w:u w:val="single"/>
        </w:rPr>
      </w:pPr>
      <w:r w:rsidRPr="005A0C77">
        <w:rPr>
          <w:rFonts w:ascii="Times New Roman" w:hAnsi="Times New Roman"/>
          <w:szCs w:val="24"/>
          <w:u w:val="single"/>
        </w:rPr>
        <w:t>LEARNING ACTIVITES</w:t>
      </w:r>
    </w:p>
    <w:p w14:paraId="02C84C61" w14:textId="77777777" w:rsidR="005A0C77" w:rsidRDefault="004421DD">
      <w:pPr>
        <w:rPr>
          <w:rFonts w:ascii="Times New Roman" w:hAnsi="Times New Roman"/>
          <w:szCs w:val="24"/>
        </w:rPr>
      </w:pPr>
      <w:r>
        <w:rPr>
          <w:rFonts w:ascii="Times New Roman" w:hAnsi="Times New Roman"/>
          <w:szCs w:val="24"/>
        </w:rPr>
        <w:tab/>
        <w:t xml:space="preserve">Clinical practice, written assignments, readings, </w:t>
      </w:r>
      <w:r w:rsidR="007E5737">
        <w:rPr>
          <w:rFonts w:ascii="Times New Roman" w:hAnsi="Times New Roman"/>
          <w:szCs w:val="24"/>
        </w:rPr>
        <w:t xml:space="preserve">scheduled simulation in person meetings </w:t>
      </w:r>
      <w:r>
        <w:rPr>
          <w:rFonts w:ascii="Times New Roman" w:hAnsi="Times New Roman"/>
          <w:szCs w:val="24"/>
        </w:rPr>
        <w:t>and clinical reports.</w:t>
      </w:r>
    </w:p>
    <w:p w14:paraId="582D6662" w14:textId="77777777" w:rsidR="004C6B0F" w:rsidRDefault="004C6B0F">
      <w:pPr>
        <w:rPr>
          <w:rFonts w:ascii="Times New Roman" w:hAnsi="Times New Roman"/>
          <w:szCs w:val="24"/>
        </w:rPr>
      </w:pPr>
    </w:p>
    <w:p w14:paraId="5DC40DC2" w14:textId="13B7C12A" w:rsidR="004C6B0F" w:rsidRPr="001262D8" w:rsidRDefault="004C6B0F" w:rsidP="004C6B0F">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Clinical Supervision: Attendance is required for clinical group supervision. It is scheduled EVERY MONDAY</w:t>
      </w:r>
      <w:r>
        <w:rPr>
          <w:rFonts w:ascii="Times New Roman" w:hAnsi="Times New Roman"/>
          <w:szCs w:val="24"/>
        </w:rPr>
        <w:tab/>
        <w:t xml:space="preserve"> 930am until 11am (see schedule) - ONLINE</w:t>
      </w:r>
      <w:r w:rsidRPr="001262D8">
        <w:rPr>
          <w:rFonts w:ascii="Times New Roman" w:hAnsi="Times New Roman"/>
          <w:szCs w:val="24"/>
        </w:rPr>
        <w:tab/>
      </w:r>
      <w:r w:rsidRPr="001262D8">
        <w:rPr>
          <w:rFonts w:ascii="Times New Roman" w:hAnsi="Times New Roman"/>
          <w:szCs w:val="24"/>
        </w:rPr>
        <w:tab/>
      </w:r>
    </w:p>
    <w:p w14:paraId="5926CA7A" w14:textId="77777777" w:rsidR="004421DD" w:rsidRPr="005A0C77" w:rsidRDefault="004421DD">
      <w:pPr>
        <w:rPr>
          <w:rFonts w:ascii="Times New Roman" w:hAnsi="Times New Roman"/>
          <w:szCs w:val="24"/>
        </w:rPr>
      </w:pPr>
    </w:p>
    <w:p w14:paraId="40328EBA" w14:textId="77777777" w:rsidR="00132670" w:rsidRPr="005A0C77" w:rsidRDefault="00F75122">
      <w:pPr>
        <w:pStyle w:val="Heading1"/>
        <w:rPr>
          <w:rFonts w:ascii="Times New Roman" w:hAnsi="Times New Roman"/>
          <w:sz w:val="24"/>
          <w:szCs w:val="24"/>
        </w:rPr>
      </w:pPr>
      <w:r>
        <w:rPr>
          <w:rFonts w:ascii="Times New Roman" w:hAnsi="Times New Roman"/>
          <w:sz w:val="24"/>
          <w:szCs w:val="24"/>
        </w:rPr>
        <w:t xml:space="preserve">CLINICAL </w:t>
      </w:r>
      <w:r w:rsidR="00132670" w:rsidRPr="005A0C77">
        <w:rPr>
          <w:rFonts w:ascii="Times New Roman" w:hAnsi="Times New Roman"/>
          <w:sz w:val="24"/>
          <w:szCs w:val="24"/>
        </w:rPr>
        <w:t>EVALUATION</w:t>
      </w:r>
    </w:p>
    <w:p w14:paraId="6E9A4F55" w14:textId="77777777" w:rsidR="00F75122" w:rsidRPr="00EE79B6" w:rsidRDefault="00F75122" w:rsidP="00F75122">
      <w:pPr>
        <w:tabs>
          <w:tab w:val="left" w:pos="-1080"/>
          <w:tab w:val="left" w:pos="-720"/>
        </w:tabs>
        <w:ind w:firstLine="450"/>
        <w:rPr>
          <w:rFonts w:ascii="Times New Roman" w:hAnsi="Times New Roman"/>
        </w:rPr>
      </w:pPr>
      <w:r w:rsidRPr="00EE79B6">
        <w:rPr>
          <w:rFonts w:ascii="Times New Roman" w:hAnsi="Times New Roman"/>
        </w:rPr>
        <w:tab/>
        <w:t>Minimum Required Clinical Practice Hours: 144 hours</w:t>
      </w:r>
    </w:p>
    <w:p w14:paraId="30E260F2" w14:textId="77777777" w:rsidR="00F75122" w:rsidRDefault="00F75122" w:rsidP="00F75122">
      <w:pPr>
        <w:ind w:firstLine="450"/>
        <w:rPr>
          <w:rFonts w:ascii="Times New Roman" w:hAnsi="Times New Roman"/>
          <w:szCs w:val="24"/>
        </w:rPr>
      </w:pPr>
    </w:p>
    <w:p w14:paraId="77AE017F" w14:textId="77777777" w:rsidR="00F75122" w:rsidRPr="006C5FE2" w:rsidRDefault="00F75122" w:rsidP="00F75122">
      <w:pPr>
        <w:ind w:firstLine="450"/>
        <w:rPr>
          <w:rFonts w:ascii="Times New Roman" w:hAnsi="Times New Roman"/>
          <w:szCs w:val="24"/>
        </w:rPr>
      </w:pPr>
      <w:r w:rsidRPr="006C5FE2">
        <w:rPr>
          <w:rFonts w:ascii="Times New Roman" w:hAnsi="Times New Roman"/>
          <w:szCs w:val="24"/>
        </w:rPr>
        <w:t>Clinical experience will be evaluated through 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14:paraId="697C6051" w14:textId="77777777" w:rsidR="00F75122" w:rsidRPr="006C5FE2" w:rsidRDefault="00F75122" w:rsidP="00F75122">
      <w:pPr>
        <w:rPr>
          <w:rFonts w:ascii="Times New Roman" w:hAnsi="Times New Roman"/>
          <w:szCs w:val="24"/>
        </w:rPr>
      </w:pPr>
    </w:p>
    <w:p w14:paraId="6387F4F1" w14:textId="77777777" w:rsidR="00F75122" w:rsidRPr="006C5FE2" w:rsidRDefault="00F75122" w:rsidP="00F75122">
      <w:pPr>
        <w:ind w:firstLine="450"/>
        <w:rPr>
          <w:rFonts w:ascii="Times New Roman" w:hAnsi="Times New Roman"/>
          <w:szCs w:val="24"/>
        </w:rPr>
      </w:pPr>
      <w:r>
        <w:rPr>
          <w:rFonts w:ascii="Times New Roman" w:hAnsi="Times New Roman"/>
          <w:szCs w:val="24"/>
        </w:rPr>
        <w:t>E</w:t>
      </w:r>
      <w:r w:rsidRPr="006C5FE2">
        <w:rPr>
          <w:rFonts w:ascii="Times New Roman" w:hAnsi="Times New Roman"/>
          <w:szCs w:val="24"/>
        </w:rPr>
        <w:t xml:space="preserve">valuation will be based on achievement of course and program objectives using a College of Nursing Clinical Evaluation Form.  </w:t>
      </w:r>
      <w:r>
        <w:rPr>
          <w:rFonts w:ascii="Times New Roman" w:hAnsi="Times New Roman"/>
          <w:szCs w:val="24"/>
        </w:rPr>
        <w:t xml:space="preserve">All areas are to be rated.  </w:t>
      </w:r>
      <w:r w:rsidRPr="006C5FE2">
        <w:rPr>
          <w:rFonts w:ascii="Times New Roman" w:hAnsi="Times New Roman"/>
          <w:szCs w:val="24"/>
        </w:rPr>
        <w:t xml:space="preserve">A rating of Satisfactory represents satisfactory performance and a rating of Unsatisfactory represents unsatisfactory performance.  </w:t>
      </w:r>
      <w:r w:rsidRPr="006C5FE2">
        <w:rPr>
          <w:rFonts w:ascii="Times New Roman" w:hAnsi="Times New Roman"/>
          <w:szCs w:val="24"/>
          <w:u w:val="single"/>
        </w:rPr>
        <w:t>The student must achieve a rating of Satisfactory in each area by completion of the semester in order to achieve a passing grade for the course</w:t>
      </w:r>
      <w:r w:rsidRPr="006C5FE2">
        <w:rPr>
          <w:rFonts w:ascii="Times New Roman" w:hAnsi="Times New Roman"/>
          <w:szCs w:val="24"/>
        </w:rPr>
        <w:t>.  A rating of less than satisfactory in any of the areas at semester end wil</w:t>
      </w:r>
      <w:r>
        <w:rPr>
          <w:rFonts w:ascii="Times New Roman" w:hAnsi="Times New Roman"/>
          <w:szCs w:val="24"/>
        </w:rPr>
        <w:t>l constitute an Unsatisfactory course grade</w:t>
      </w:r>
      <w:r w:rsidRPr="006C5FE2">
        <w:rPr>
          <w:rFonts w:ascii="Times New Roman" w:hAnsi="Times New Roman"/>
          <w:szCs w:val="24"/>
        </w:rPr>
        <w:t xml:space="preserve">.    </w:t>
      </w:r>
    </w:p>
    <w:p w14:paraId="528330B7" w14:textId="77777777" w:rsidR="00F75122" w:rsidRPr="006C5FE2" w:rsidRDefault="00F75122" w:rsidP="00F75122">
      <w:pPr>
        <w:ind w:firstLine="450"/>
        <w:rPr>
          <w:rFonts w:ascii="Times New Roman" w:hAnsi="Times New Roman"/>
          <w:szCs w:val="24"/>
        </w:rPr>
      </w:pPr>
      <w:r w:rsidRPr="006C5FE2">
        <w:rPr>
          <w:rFonts w:ascii="Times New Roman" w:hAnsi="Times New Roman"/>
          <w:szCs w:val="24"/>
        </w:rPr>
        <w:lastRenderedPageBreak/>
        <w:t xml:space="preserve">The faculty member will hold evaluation conferences with the student and clinical preceptor at </w:t>
      </w:r>
      <w:r>
        <w:rPr>
          <w:rFonts w:ascii="Times New Roman" w:hAnsi="Times New Roman"/>
          <w:szCs w:val="24"/>
        </w:rPr>
        <w:t>each site visit</w:t>
      </w:r>
      <w:r w:rsidRPr="006C5FE2">
        <w:rPr>
          <w:rFonts w:ascii="Times New Roman" w:hAnsi="Times New Roman"/>
          <w:szCs w:val="24"/>
        </w:rPr>
        <w:t xml:space="preserve">.  </w:t>
      </w:r>
      <w:r>
        <w:rPr>
          <w:rFonts w:ascii="Times New Roman" w:hAnsi="Times New Roman"/>
          <w:szCs w:val="24"/>
        </w:rPr>
        <w:t xml:space="preserve">The faculty member will document or summarize each conference on the Clinical Evaluation Form or Incidental Advisement Record.  This summary will be signed by the faculty member and students.  Mid-rotation evaluation of conferences will be made available to each student.  </w:t>
      </w:r>
      <w:r w:rsidRPr="006C5FE2">
        <w:rPr>
          <w:rFonts w:ascii="Times New Roman" w:hAnsi="Times New Roman"/>
          <w:szCs w:val="24"/>
        </w:rPr>
        <w:t xml:space="preserve">Final evaluation conferences with the faculty member are mandatory and will be held during the last week of each </w:t>
      </w:r>
      <w:r>
        <w:rPr>
          <w:rFonts w:ascii="Times New Roman" w:hAnsi="Times New Roman"/>
          <w:szCs w:val="24"/>
        </w:rPr>
        <w:t>clinical rotation</w:t>
      </w:r>
      <w:r w:rsidRPr="006C5FE2">
        <w:rPr>
          <w:rFonts w:ascii="Times New Roman" w:hAnsi="Times New Roman"/>
          <w:szCs w:val="24"/>
        </w:rPr>
        <w:t>.  A student may request additional conferences at any time by contacting the clinical faculty member.</w:t>
      </w:r>
    </w:p>
    <w:p w14:paraId="0DF0AE15" w14:textId="77777777" w:rsidR="00F75122" w:rsidRDefault="00F75122" w:rsidP="00F75122">
      <w:pPr>
        <w:pStyle w:val="BodyTextIndent2"/>
        <w:tabs>
          <w:tab w:val="clear" w:pos="447"/>
        </w:tabs>
        <w:ind w:left="0" w:firstLine="0"/>
        <w:rPr>
          <w:rFonts w:ascii="Times New Roman" w:hAnsi="Times New Roman"/>
          <w:sz w:val="24"/>
          <w:szCs w:val="24"/>
        </w:rPr>
      </w:pPr>
    </w:p>
    <w:p w14:paraId="655307AF" w14:textId="77777777" w:rsidR="00402B13" w:rsidRDefault="00402B13" w:rsidP="00402B13">
      <w:pPr>
        <w:tabs>
          <w:tab w:val="left" w:pos="-1080"/>
          <w:tab w:val="left" w:pos="-720"/>
        </w:tabs>
        <w:ind w:firstLine="450"/>
        <w:rPr>
          <w:rFonts w:ascii="Times New Roman" w:hAnsi="Times New Roman"/>
          <w:szCs w:val="24"/>
        </w:rPr>
      </w:pPr>
      <w:r w:rsidRPr="00402B13">
        <w:rPr>
          <w:rFonts w:ascii="Times New Roman" w:hAnsi="Times New Roman"/>
          <w:szCs w:val="24"/>
        </w:rPr>
        <w:t>Students also assess their learning experience using Clinical Site Assessment Form G.  Completed Form G is submitted under Assignments tab in Canvas. At the end of the clinical experience the student completes a self-evaluation and the faculty member completes a student evaluation using the College of Nursing Clinical Evaluation Form.</w:t>
      </w:r>
    </w:p>
    <w:p w14:paraId="3D5ABD49" w14:textId="77777777" w:rsidR="00B8763B" w:rsidRDefault="00B8763B" w:rsidP="00402B13">
      <w:pPr>
        <w:tabs>
          <w:tab w:val="left" w:pos="-1080"/>
          <w:tab w:val="left" w:pos="-720"/>
        </w:tabs>
        <w:ind w:firstLine="450"/>
        <w:rPr>
          <w:rFonts w:ascii="Times New Roman" w:hAnsi="Times New Roman"/>
          <w:szCs w:val="24"/>
        </w:rPr>
      </w:pPr>
    </w:p>
    <w:p w14:paraId="5D1C64E5" w14:textId="77777777" w:rsidR="00B8763B" w:rsidRDefault="00B8763B" w:rsidP="00B8763B">
      <w:pPr>
        <w:tabs>
          <w:tab w:val="left" w:pos="-1080"/>
          <w:tab w:val="left" w:pos="-720"/>
        </w:tabs>
        <w:rPr>
          <w:rFonts w:ascii="Times New Roman" w:hAnsi="Times New Roman"/>
          <w:b/>
        </w:rPr>
      </w:pPr>
      <w:r w:rsidRPr="00955CAE">
        <w:rPr>
          <w:rFonts w:ascii="Times New Roman" w:hAnsi="Times New Roman"/>
          <w:b/>
        </w:rPr>
        <w:t xml:space="preserve">Students are required to use </w:t>
      </w:r>
      <w:r w:rsidRPr="00955CAE">
        <w:rPr>
          <w:rFonts w:ascii="Times New Roman" w:hAnsi="Times New Roman"/>
          <w:b/>
          <w:u w:val="single"/>
        </w:rPr>
        <w:t xml:space="preserve">Typhon </w:t>
      </w:r>
      <w:r w:rsidRPr="00955CAE">
        <w:rPr>
          <w:rFonts w:ascii="Times New Roman" w:hAnsi="Times New Roman"/>
          <w:b/>
        </w:rPr>
        <w:t xml:space="preserve">software associated with the UF account to schedule all clinical days and to record patient </w:t>
      </w:r>
      <w:r>
        <w:rPr>
          <w:rFonts w:ascii="Times New Roman" w:hAnsi="Times New Roman"/>
          <w:b/>
        </w:rPr>
        <w:t xml:space="preserve">case </w:t>
      </w:r>
      <w:r w:rsidRPr="00955CAE">
        <w:rPr>
          <w:rFonts w:ascii="Times New Roman" w:hAnsi="Times New Roman"/>
          <w:b/>
        </w:rPr>
        <w:t>logs</w:t>
      </w:r>
      <w:r>
        <w:rPr>
          <w:rFonts w:ascii="Times New Roman" w:hAnsi="Times New Roman"/>
          <w:b/>
        </w:rPr>
        <w:t xml:space="preserve"> and time logs</w:t>
      </w:r>
      <w:r w:rsidRPr="00955CAE">
        <w:rPr>
          <w:rFonts w:ascii="Times New Roman" w:hAnsi="Times New Roman"/>
          <w:b/>
        </w:rPr>
        <w:t>.  Students also assess their learning experience using Clinical Site Assessment Form G.  Completed Form G is submitted under Assignments tab in Canvas. At the end of the clinical experience the student completes a self-evaluation and the faculty member completes a student evaluation using the College of Nursing Clinical Evaluation Form.</w:t>
      </w:r>
    </w:p>
    <w:p w14:paraId="25579B0E" w14:textId="77777777" w:rsidR="00B8763B" w:rsidRDefault="00B8763B" w:rsidP="00B8763B">
      <w:pPr>
        <w:tabs>
          <w:tab w:val="left" w:pos="-1080"/>
          <w:tab w:val="left" w:pos="-720"/>
        </w:tabs>
        <w:ind w:firstLine="450"/>
        <w:rPr>
          <w:rFonts w:ascii="Times New Roman" w:hAnsi="Times New Roman"/>
          <w:b/>
        </w:rPr>
      </w:pPr>
    </w:p>
    <w:p w14:paraId="2CE43736" w14:textId="77777777" w:rsidR="00B8763B" w:rsidRDefault="00B8763B" w:rsidP="00B8763B">
      <w:pPr>
        <w:tabs>
          <w:tab w:val="left" w:pos="-1080"/>
          <w:tab w:val="left" w:pos="-720"/>
        </w:tabs>
        <w:rPr>
          <w:rFonts w:ascii="Times New Roman" w:hAnsi="Times New Roman"/>
          <w:b/>
          <w:u w:val="single"/>
        </w:rPr>
      </w:pPr>
      <w:r>
        <w:rPr>
          <w:rFonts w:ascii="Times New Roman" w:hAnsi="Times New Roman"/>
          <w:b/>
        </w:rPr>
        <w:t xml:space="preserve">Typhon clinical log information must be kept up to date weekly. </w:t>
      </w:r>
      <w:r w:rsidRPr="00955CAE">
        <w:rPr>
          <w:rFonts w:ascii="Times New Roman" w:hAnsi="Times New Roman"/>
          <w:b/>
          <w:u w:val="single"/>
        </w:rPr>
        <w:t>The student has a 7 day window to post each clinical contact.</w:t>
      </w:r>
      <w:r>
        <w:rPr>
          <w:rFonts w:ascii="Times New Roman" w:hAnsi="Times New Roman"/>
          <w:b/>
          <w:u w:val="single"/>
        </w:rPr>
        <w:t xml:space="preserve"> </w:t>
      </w:r>
    </w:p>
    <w:p w14:paraId="4A26E543" w14:textId="77777777" w:rsidR="00B8763B" w:rsidRDefault="00B8763B" w:rsidP="00B8763B">
      <w:pPr>
        <w:tabs>
          <w:tab w:val="left" w:pos="-1080"/>
          <w:tab w:val="left" w:pos="-720"/>
        </w:tabs>
        <w:rPr>
          <w:rFonts w:ascii="Times New Roman" w:hAnsi="Times New Roman"/>
          <w:b/>
        </w:rPr>
      </w:pPr>
    </w:p>
    <w:p w14:paraId="51362297" w14:textId="77777777" w:rsidR="00B8763B" w:rsidRPr="00FB64F2" w:rsidRDefault="00B8763B" w:rsidP="00B8763B">
      <w:pPr>
        <w:tabs>
          <w:tab w:val="left" w:pos="-1080"/>
          <w:tab w:val="left" w:pos="-720"/>
        </w:tabs>
        <w:rPr>
          <w:rFonts w:ascii="Times New Roman" w:hAnsi="Times New Roman"/>
          <w:b/>
        </w:rPr>
      </w:pPr>
      <w:r>
        <w:rPr>
          <w:rFonts w:ascii="Times New Roman" w:hAnsi="Times New Roman"/>
          <w:b/>
        </w:rPr>
        <w:t xml:space="preserve">Each </w:t>
      </w:r>
      <w:r w:rsidRPr="00FB64F2">
        <w:rPr>
          <w:rFonts w:ascii="Times New Roman" w:hAnsi="Times New Roman"/>
          <w:b/>
          <w:u w:val="single"/>
        </w:rPr>
        <w:t>Case Log</w:t>
      </w:r>
      <w:r w:rsidRPr="00FB64F2">
        <w:rPr>
          <w:rFonts w:ascii="Times New Roman" w:hAnsi="Times New Roman"/>
          <w:b/>
        </w:rPr>
        <w:t xml:space="preserve"> on </w:t>
      </w:r>
      <w:r w:rsidRPr="00FB64F2">
        <w:rPr>
          <w:rFonts w:ascii="Times New Roman" w:hAnsi="Times New Roman"/>
          <w:b/>
          <w:u w:val="single"/>
        </w:rPr>
        <w:t>every</w:t>
      </w:r>
      <w:r w:rsidRPr="00FB64F2">
        <w:rPr>
          <w:rFonts w:ascii="Times New Roman" w:hAnsi="Times New Roman"/>
          <w:b/>
        </w:rPr>
        <w:t xml:space="preserve"> patient that the student observed, participated with the preceptor</w:t>
      </w:r>
      <w:proofErr w:type="gramStart"/>
      <w:r w:rsidRPr="00FB64F2">
        <w:rPr>
          <w:rFonts w:ascii="Times New Roman" w:hAnsi="Times New Roman"/>
          <w:b/>
        </w:rPr>
        <w:t xml:space="preserve">, </w:t>
      </w:r>
      <w:r>
        <w:rPr>
          <w:rFonts w:ascii="Times New Roman" w:hAnsi="Times New Roman"/>
          <w:b/>
        </w:rPr>
        <w:t xml:space="preserve"> provided</w:t>
      </w:r>
      <w:proofErr w:type="gramEnd"/>
      <w:r>
        <w:rPr>
          <w:rFonts w:ascii="Times New Roman" w:hAnsi="Times New Roman"/>
          <w:b/>
        </w:rPr>
        <w:t xml:space="preserve"> assessment</w:t>
      </w:r>
      <w:r w:rsidRPr="00FB64F2">
        <w:rPr>
          <w:rFonts w:ascii="Times New Roman" w:hAnsi="Times New Roman"/>
          <w:b/>
        </w:rPr>
        <w:t xml:space="preserve">, offered recommendations and/or provided care must be complete and include all </w:t>
      </w:r>
      <w:r>
        <w:rPr>
          <w:rFonts w:ascii="Times New Roman" w:hAnsi="Times New Roman"/>
          <w:b/>
        </w:rPr>
        <w:t>requested information, supporting the documentation of required 144 clinical hours.</w:t>
      </w:r>
    </w:p>
    <w:p w14:paraId="24D9E03C" w14:textId="77777777" w:rsidR="00B8763B" w:rsidRDefault="00B8763B" w:rsidP="00B8763B">
      <w:pPr>
        <w:tabs>
          <w:tab w:val="left" w:pos="-1080"/>
          <w:tab w:val="left" w:pos="-720"/>
        </w:tabs>
        <w:rPr>
          <w:rFonts w:ascii="Times New Roman" w:hAnsi="Times New Roman"/>
          <w:b/>
          <w:u w:val="single"/>
        </w:rPr>
      </w:pPr>
    </w:p>
    <w:p w14:paraId="557C2E6B" w14:textId="77777777" w:rsidR="00B8763B" w:rsidRPr="00FB64F2" w:rsidRDefault="00B8763B" w:rsidP="00B8763B">
      <w:pPr>
        <w:tabs>
          <w:tab w:val="left" w:pos="-1080"/>
          <w:tab w:val="left" w:pos="-720"/>
        </w:tabs>
        <w:rPr>
          <w:rFonts w:ascii="Times New Roman" w:hAnsi="Times New Roman"/>
          <w:b/>
        </w:rPr>
      </w:pPr>
      <w:r w:rsidRPr="00FB64F2">
        <w:rPr>
          <w:rFonts w:ascii="Times New Roman" w:hAnsi="Times New Roman"/>
          <w:b/>
          <w:u w:val="single"/>
        </w:rPr>
        <w:t>Time Logs</w:t>
      </w:r>
      <w:r w:rsidRPr="00FB64F2">
        <w:rPr>
          <w:rFonts w:ascii="Times New Roman" w:hAnsi="Times New Roman"/>
          <w:b/>
        </w:rPr>
        <w:t xml:space="preserve"> must be complete to include all student meetings with preceptors</w:t>
      </w:r>
      <w:r>
        <w:rPr>
          <w:rFonts w:ascii="Times New Roman" w:hAnsi="Times New Roman"/>
          <w:b/>
        </w:rPr>
        <w:t>, focused on patient care</w:t>
      </w:r>
      <w:r w:rsidRPr="00FB64F2">
        <w:rPr>
          <w:rFonts w:ascii="Times New Roman" w:hAnsi="Times New Roman"/>
          <w:b/>
        </w:rPr>
        <w:t xml:space="preserve"> and participation in seminar</w:t>
      </w:r>
      <w:r>
        <w:rPr>
          <w:rFonts w:ascii="Times New Roman" w:hAnsi="Times New Roman"/>
          <w:b/>
        </w:rPr>
        <w:t>s</w:t>
      </w:r>
      <w:r w:rsidRPr="00FB64F2">
        <w:rPr>
          <w:rFonts w:ascii="Times New Roman" w:hAnsi="Times New Roman"/>
          <w:b/>
        </w:rPr>
        <w:t>/supervision</w:t>
      </w:r>
      <w:r>
        <w:rPr>
          <w:rFonts w:ascii="Times New Roman" w:hAnsi="Times New Roman"/>
          <w:b/>
        </w:rPr>
        <w:t>s</w:t>
      </w:r>
      <w:r w:rsidRPr="00FB64F2">
        <w:rPr>
          <w:rFonts w:ascii="Times New Roman" w:hAnsi="Times New Roman"/>
          <w:b/>
        </w:rPr>
        <w:t xml:space="preserve"> as scheduled.</w:t>
      </w:r>
      <w:r>
        <w:rPr>
          <w:rFonts w:ascii="Times New Roman" w:hAnsi="Times New Roman"/>
          <w:b/>
        </w:rPr>
        <w:t xml:space="preserve"> </w:t>
      </w:r>
    </w:p>
    <w:p w14:paraId="180DA9CC" w14:textId="63030F11" w:rsidR="00B8763B" w:rsidRPr="00FB64F2" w:rsidRDefault="00B8763B" w:rsidP="00B8763B">
      <w:pPr>
        <w:tabs>
          <w:tab w:val="left" w:pos="-1080"/>
          <w:tab w:val="left" w:pos="-720"/>
        </w:tabs>
        <w:rPr>
          <w:rFonts w:ascii="Times New Roman" w:hAnsi="Times New Roman"/>
          <w:b/>
          <w:szCs w:val="24"/>
        </w:rPr>
      </w:pPr>
      <w:r>
        <w:rPr>
          <w:rFonts w:ascii="Times New Roman" w:hAnsi="Times New Roman"/>
          <w:b/>
        </w:rPr>
        <w:t>Satisfactory completion</w:t>
      </w:r>
      <w:r w:rsidRPr="00FB64F2">
        <w:rPr>
          <w:rFonts w:ascii="Times New Roman" w:hAnsi="Times New Roman"/>
          <w:b/>
        </w:rPr>
        <w:t xml:space="preserve"> </w:t>
      </w:r>
      <w:r>
        <w:rPr>
          <w:rFonts w:ascii="Times New Roman" w:hAnsi="Times New Roman"/>
          <w:b/>
        </w:rPr>
        <w:t xml:space="preserve">of all </w:t>
      </w:r>
      <w:r w:rsidRPr="00FB64F2">
        <w:rPr>
          <w:rFonts w:ascii="Times New Roman" w:hAnsi="Times New Roman"/>
          <w:b/>
        </w:rPr>
        <w:t xml:space="preserve">Typhon documentation </w:t>
      </w:r>
      <w:r>
        <w:rPr>
          <w:rFonts w:ascii="Times New Roman" w:hAnsi="Times New Roman"/>
          <w:b/>
        </w:rPr>
        <w:t xml:space="preserve">requirements partially </w:t>
      </w:r>
      <w:r w:rsidRPr="00FB64F2">
        <w:rPr>
          <w:rFonts w:ascii="Times New Roman" w:hAnsi="Times New Roman"/>
          <w:b/>
        </w:rPr>
        <w:t>meet</w:t>
      </w:r>
      <w:r w:rsidR="00E00983">
        <w:rPr>
          <w:rFonts w:ascii="Times New Roman" w:hAnsi="Times New Roman"/>
          <w:b/>
        </w:rPr>
        <w:t>s course objectives for</w:t>
      </w:r>
      <w:r>
        <w:rPr>
          <w:rFonts w:ascii="Times New Roman" w:hAnsi="Times New Roman"/>
          <w:b/>
        </w:rPr>
        <w:t xml:space="preserve"> clinical evaluation.</w:t>
      </w:r>
    </w:p>
    <w:p w14:paraId="76C020D7" w14:textId="77777777" w:rsidR="00F75122" w:rsidRPr="00DD1749" w:rsidRDefault="00F75122" w:rsidP="00F75122">
      <w:pPr>
        <w:rPr>
          <w:rFonts w:ascii="Times New Roman" w:hAnsi="Times New Roman"/>
          <w:szCs w:val="24"/>
        </w:rPr>
      </w:pPr>
    </w:p>
    <w:p w14:paraId="43B8D563" w14:textId="77777777" w:rsidR="0027493F" w:rsidRDefault="0027493F" w:rsidP="00F75122">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Pr>
          <w:rFonts w:ascii="Times New Roman" w:hAnsi="Times New Roman"/>
          <w:szCs w:val="24"/>
          <w:u w:val="single"/>
        </w:rPr>
        <w:t>MAKE UP POLICY</w:t>
      </w:r>
    </w:p>
    <w:p w14:paraId="24DF056B" w14:textId="77777777" w:rsidR="007E5737" w:rsidRPr="001262D8" w:rsidRDefault="007E5737" w:rsidP="007E5737">
      <w:pPr>
        <w:widowControl/>
        <w:rPr>
          <w:rFonts w:ascii="Times New Roman" w:hAnsi="Times New Roman"/>
          <w:szCs w:val="24"/>
          <w:u w:val="single"/>
        </w:rPr>
      </w:pPr>
      <w:r w:rsidRPr="001262D8">
        <w:rPr>
          <w:rFonts w:ascii="Times New Roman" w:hAnsi="Times New Roman"/>
          <w:szCs w:val="24"/>
        </w:rPr>
        <w:t>Clinical hours will be made up according to permission of the instructor and on a case by case basis</w:t>
      </w:r>
      <w:r>
        <w:rPr>
          <w:rFonts w:ascii="Times New Roman" w:hAnsi="Times New Roman"/>
          <w:szCs w:val="24"/>
        </w:rPr>
        <w:t>. Prior notification, if possible is expected and required.</w:t>
      </w:r>
    </w:p>
    <w:p w14:paraId="0E43F53D" w14:textId="77777777" w:rsidR="0027493F" w:rsidRDefault="0027493F" w:rsidP="00F75122">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6023E0CD" w14:textId="77777777" w:rsidR="00F75122" w:rsidRDefault="00F75122" w:rsidP="00F75122">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6C5FE2">
        <w:rPr>
          <w:rFonts w:ascii="Times New Roman" w:hAnsi="Times New Roman"/>
          <w:szCs w:val="24"/>
          <w:u w:val="single"/>
        </w:rPr>
        <w:t>GRADING SCALE</w:t>
      </w:r>
    </w:p>
    <w:p w14:paraId="5B7408CA" w14:textId="77777777" w:rsidR="00F75122" w:rsidRPr="001934A2" w:rsidRDefault="00F75122" w:rsidP="00F75122">
      <w:pPr>
        <w:ind w:firstLine="720"/>
        <w:rPr>
          <w:rFonts w:ascii="Times New Roman" w:hAnsi="Times New Roman"/>
          <w:szCs w:val="24"/>
        </w:rPr>
      </w:pPr>
      <w:r w:rsidRPr="001934A2">
        <w:rPr>
          <w:rFonts w:ascii="Times New Roman" w:hAnsi="Times New Roman"/>
          <w:szCs w:val="24"/>
        </w:rPr>
        <w:t>Clinical component:</w:t>
      </w:r>
    </w:p>
    <w:p w14:paraId="0D8211F1" w14:textId="77777777" w:rsidR="00F75122" w:rsidRPr="001934A2" w:rsidRDefault="00F75122" w:rsidP="00F75122">
      <w:pPr>
        <w:ind w:left="720" w:firstLine="720"/>
        <w:rPr>
          <w:rFonts w:ascii="Times New Roman" w:hAnsi="Times New Roman"/>
          <w:szCs w:val="24"/>
        </w:rPr>
      </w:pPr>
      <w:r w:rsidRPr="001934A2">
        <w:rPr>
          <w:rFonts w:ascii="Times New Roman" w:hAnsi="Times New Roman"/>
          <w:szCs w:val="24"/>
        </w:rPr>
        <w:t>S</w:t>
      </w:r>
      <w:r w:rsidRPr="001934A2">
        <w:rPr>
          <w:rFonts w:ascii="Times New Roman" w:hAnsi="Times New Roman"/>
          <w:szCs w:val="24"/>
        </w:rPr>
        <w:tab/>
        <w:t>Satisfactory</w:t>
      </w:r>
      <w:r>
        <w:rPr>
          <w:rFonts w:ascii="Times New Roman" w:hAnsi="Times New Roman"/>
          <w:szCs w:val="24"/>
        </w:rPr>
        <w:t xml:space="preserve"> = Meets course objectives</w:t>
      </w:r>
    </w:p>
    <w:p w14:paraId="51F6F4E2" w14:textId="77777777" w:rsidR="00F75122" w:rsidRPr="001934A2" w:rsidRDefault="00F75122" w:rsidP="00F75122">
      <w:pPr>
        <w:rPr>
          <w:rFonts w:ascii="Times New Roman" w:hAnsi="Times New Roman"/>
          <w:szCs w:val="24"/>
        </w:rPr>
      </w:pPr>
      <w:r w:rsidRPr="001934A2">
        <w:rPr>
          <w:rFonts w:ascii="Times New Roman" w:hAnsi="Times New Roman"/>
          <w:szCs w:val="24"/>
        </w:rPr>
        <w:tab/>
      </w:r>
      <w:r>
        <w:rPr>
          <w:rFonts w:ascii="Times New Roman" w:hAnsi="Times New Roman"/>
          <w:szCs w:val="24"/>
        </w:rPr>
        <w:tab/>
      </w:r>
      <w:r w:rsidRPr="001934A2">
        <w:rPr>
          <w:rFonts w:ascii="Times New Roman" w:hAnsi="Times New Roman"/>
          <w:szCs w:val="24"/>
        </w:rPr>
        <w:t>U</w:t>
      </w:r>
      <w:r w:rsidRPr="001934A2">
        <w:rPr>
          <w:rFonts w:ascii="Times New Roman" w:hAnsi="Times New Roman"/>
          <w:szCs w:val="24"/>
        </w:rPr>
        <w:tab/>
        <w:t>Unsatisfactory</w:t>
      </w:r>
      <w:r>
        <w:rPr>
          <w:rFonts w:ascii="Times New Roman" w:hAnsi="Times New Roman"/>
          <w:szCs w:val="24"/>
        </w:rPr>
        <w:t xml:space="preserve"> = Does not meet course objectives</w:t>
      </w:r>
    </w:p>
    <w:p w14:paraId="0A1D73FF" w14:textId="77777777" w:rsidR="00F75122" w:rsidRPr="006C5FE2" w:rsidRDefault="00F75122" w:rsidP="00F75122">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26F7B4B6" w14:textId="77777777" w:rsidR="0027493F" w:rsidRPr="0027493F" w:rsidRDefault="00F75122" w:rsidP="0027493F">
      <w:pPr>
        <w:rPr>
          <w:rFonts w:ascii="Times New Roman" w:hAnsi="Times New Roman"/>
        </w:rPr>
      </w:pPr>
      <w:r w:rsidRPr="00AF6BBD">
        <w:rPr>
          <w:rFonts w:ascii="Times New Roman" w:hAnsi="Times New Roman"/>
        </w:rPr>
        <w:t xml:space="preserve">For more information on grades and grading policies, please refer to University’s grading </w:t>
      </w:r>
      <w:r w:rsidRPr="0027493F">
        <w:rPr>
          <w:rFonts w:ascii="Times New Roman" w:hAnsi="Times New Roman"/>
        </w:rPr>
        <w:t xml:space="preserve">policies: </w:t>
      </w:r>
      <w:r w:rsidR="0027493F" w:rsidRPr="0027493F">
        <w:rPr>
          <w:rStyle w:val="Hyperlink"/>
          <w:rFonts w:ascii="Times New Roman" w:hAnsi="Times New Roman"/>
        </w:rPr>
        <w:t>http://gradcatalog.ufl.edu/content.php?catoid=4&amp;navoid=907#grades</w:t>
      </w:r>
    </w:p>
    <w:p w14:paraId="07DC7101" w14:textId="77777777" w:rsidR="00F75122" w:rsidRPr="00AF6BBD" w:rsidRDefault="00F75122" w:rsidP="00F75122">
      <w:pPr>
        <w:rPr>
          <w:rFonts w:ascii="Times New Roman" w:hAnsi="Times New Roman"/>
        </w:rPr>
      </w:pPr>
    </w:p>
    <w:p w14:paraId="0765EDD9" w14:textId="77777777" w:rsidR="00E00983" w:rsidRDefault="00E00983" w:rsidP="006D756A">
      <w:pPr>
        <w:pStyle w:val="Default"/>
        <w:rPr>
          <w:bCs/>
          <w:u w:val="single"/>
        </w:rPr>
      </w:pPr>
    </w:p>
    <w:p w14:paraId="6C625C2C" w14:textId="77777777" w:rsidR="00E00983" w:rsidRDefault="00E00983" w:rsidP="006D756A">
      <w:pPr>
        <w:pStyle w:val="Default"/>
        <w:rPr>
          <w:bCs/>
          <w:u w:val="single"/>
        </w:rPr>
      </w:pPr>
    </w:p>
    <w:p w14:paraId="2EE7E066" w14:textId="77777777" w:rsidR="006D756A" w:rsidRPr="00366146" w:rsidRDefault="006D756A" w:rsidP="006D756A">
      <w:pPr>
        <w:pStyle w:val="Default"/>
        <w:rPr>
          <w:u w:val="single"/>
        </w:rPr>
      </w:pPr>
      <w:bookmarkStart w:id="0" w:name="_GoBack"/>
      <w:bookmarkEnd w:id="0"/>
      <w:r w:rsidRPr="00366146">
        <w:rPr>
          <w:bCs/>
          <w:u w:val="single"/>
        </w:rPr>
        <w:t xml:space="preserve">PROFESSIONAL BEHAVIOR </w:t>
      </w:r>
    </w:p>
    <w:p w14:paraId="109862E7" w14:textId="77777777" w:rsidR="006D756A" w:rsidRPr="00366146" w:rsidRDefault="006D756A" w:rsidP="006D756A">
      <w:pPr>
        <w:pStyle w:val="Default"/>
        <w:ind w:firstLine="720"/>
      </w:pPr>
      <w:r w:rsidRPr="00366146">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366146">
        <w:rPr>
          <w:bCs/>
        </w:rPr>
        <w:t xml:space="preserve">Attitudes or behaviors inconsistent with compassionate care; refusal by, or inability of, the student to </w:t>
      </w:r>
      <w:r w:rsidRPr="00366146">
        <w:rPr>
          <w:bCs/>
          <w:u w:val="single"/>
        </w:rPr>
        <w:t>participate constructively</w:t>
      </w:r>
      <w:r w:rsidRPr="00366146">
        <w:rPr>
          <w:bCs/>
        </w:rPr>
        <w:t xml:space="preserve"> in learning or patient care; </w:t>
      </w:r>
      <w:r w:rsidRPr="00366146">
        <w:rPr>
          <w:bCs/>
          <w:u w:val="single"/>
        </w:rPr>
        <w:t>derogatory attitudes or inappropriate behaviors directed at patients, peers, faculty or staff</w:t>
      </w:r>
      <w:r w:rsidRPr="00366146">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366146">
        <w:rPr>
          <w:bCs/>
          <w:u w:val="single"/>
        </w:rPr>
        <w:t>dismissal</w:t>
      </w:r>
      <w:r w:rsidRPr="00366146">
        <w:rPr>
          <w:u w:val="single"/>
        </w:rPr>
        <w:t>.</w:t>
      </w:r>
      <w:r w:rsidRPr="00366146">
        <w:t xml:space="preserve"> </w:t>
      </w:r>
    </w:p>
    <w:p w14:paraId="4116F416" w14:textId="77777777" w:rsidR="006D756A" w:rsidRPr="00366146" w:rsidRDefault="006D756A" w:rsidP="006D756A">
      <w:pPr>
        <w:pStyle w:val="Default"/>
      </w:pPr>
    </w:p>
    <w:p w14:paraId="289EC45D" w14:textId="77777777" w:rsidR="006D756A" w:rsidRPr="00366146" w:rsidRDefault="006D756A" w:rsidP="006D756A">
      <w:pPr>
        <w:pStyle w:val="Default"/>
        <w:rPr>
          <w:u w:val="single"/>
        </w:rPr>
      </w:pPr>
      <w:r w:rsidRPr="00366146">
        <w:rPr>
          <w:u w:val="single"/>
        </w:rPr>
        <w:t>UNIVERSITY POLICY ON ACADEMIC MISCONDUCT</w:t>
      </w:r>
    </w:p>
    <w:p w14:paraId="6DDFEB7D" w14:textId="77777777" w:rsidR="006D756A" w:rsidRDefault="006D756A" w:rsidP="006D756A">
      <w:pPr>
        <w:pStyle w:val="Default"/>
        <w:ind w:firstLine="720"/>
      </w:pPr>
      <w:r w:rsidRPr="00366146">
        <w:t xml:space="preserve">Academic honesty and integrity are fundamental values of the University community. Students should be sure that they understand the UF Student Honor Code at </w:t>
      </w:r>
      <w:hyperlink r:id="rId11" w:history="1">
        <w:r w:rsidRPr="00366146">
          <w:rPr>
            <w:rStyle w:val="Hyperlink"/>
          </w:rPr>
          <w:t>http://www.dso.ufl.edu/students.php</w:t>
        </w:r>
      </w:hyperlink>
      <w:r w:rsidRPr="00366146">
        <w:t xml:space="preserve">. Students are required to provide their own privacy screen for all examination’s administered to student laptops. No wireless keyboards or wireless mouse/tracking device will be permitted during examinations. </w:t>
      </w:r>
    </w:p>
    <w:p w14:paraId="425A1418" w14:textId="77777777" w:rsidR="006D756A" w:rsidRPr="00366146" w:rsidRDefault="006D756A" w:rsidP="006D756A">
      <w:pPr>
        <w:pStyle w:val="Default"/>
        <w:ind w:firstLine="720"/>
      </w:pPr>
      <w:r w:rsidRPr="00366146">
        <w:t xml:space="preserve"> </w:t>
      </w:r>
    </w:p>
    <w:p w14:paraId="14C1B5F6" w14:textId="77777777" w:rsidR="00A62296" w:rsidRDefault="00A62296" w:rsidP="00A62296">
      <w:pPr>
        <w:rPr>
          <w:rFonts w:ascii="Times New Roman" w:hAnsi="Times New Roman"/>
          <w:caps/>
          <w:szCs w:val="24"/>
          <w:u w:val="single"/>
        </w:rPr>
      </w:pPr>
      <w:r w:rsidRPr="004D2C96">
        <w:rPr>
          <w:rFonts w:ascii="Times New Roman" w:hAnsi="Times New Roman"/>
          <w:caps/>
          <w:szCs w:val="24"/>
          <w:u w:val="single"/>
        </w:rPr>
        <w:t>University and College of Nursing Policies:</w:t>
      </w:r>
      <w:r>
        <w:rPr>
          <w:rFonts w:ascii="Times New Roman" w:hAnsi="Times New Roman"/>
          <w:caps/>
          <w:szCs w:val="24"/>
          <w:u w:val="single"/>
        </w:rPr>
        <w:t xml:space="preserve">  </w:t>
      </w:r>
    </w:p>
    <w:p w14:paraId="666E5EA7" w14:textId="77777777" w:rsidR="00A62296" w:rsidRDefault="00A62296" w:rsidP="00A62296">
      <w:pPr>
        <w:rPr>
          <w:rFonts w:ascii="Times New Roman" w:hAnsi="Times New Roman"/>
          <w:szCs w:val="24"/>
        </w:rPr>
      </w:pPr>
      <w:r>
        <w:rPr>
          <w:rFonts w:ascii="Times New Roman" w:hAnsi="Times New Roman"/>
          <w:caps/>
          <w:szCs w:val="24"/>
        </w:rPr>
        <w:tab/>
      </w:r>
      <w:r>
        <w:rPr>
          <w:rFonts w:ascii="Times New Roman" w:hAnsi="Times New Roman"/>
          <w:szCs w:val="24"/>
        </w:rPr>
        <w:t xml:space="preserve">Please see the College of Nursing website for a full explanation of each of the following policies - </w:t>
      </w:r>
      <w:hyperlink r:id="rId12" w:history="1">
        <w:r w:rsidRPr="00EA63A9">
          <w:rPr>
            <w:rStyle w:val="Hyperlink"/>
            <w:rFonts w:ascii="Times New Roman" w:hAnsi="Times New Roman"/>
            <w:szCs w:val="24"/>
          </w:rPr>
          <w:t>http://nursing.ufl.edu/students/student-policies-and-handbooks/course-policies/</w:t>
        </w:r>
      </w:hyperlink>
      <w:r>
        <w:rPr>
          <w:rFonts w:ascii="Times New Roman" w:hAnsi="Times New Roman"/>
          <w:szCs w:val="24"/>
        </w:rPr>
        <w:t>.</w:t>
      </w:r>
    </w:p>
    <w:p w14:paraId="33322707" w14:textId="77777777" w:rsidR="00A62296" w:rsidRPr="00972830" w:rsidRDefault="00A62296" w:rsidP="00A62296">
      <w:pPr>
        <w:rPr>
          <w:rFonts w:ascii="Times New Roman" w:hAnsi="Times New Roman"/>
          <w:szCs w:val="24"/>
        </w:rPr>
      </w:pPr>
    </w:p>
    <w:p w14:paraId="261002C6" w14:textId="77777777" w:rsidR="00A62296" w:rsidRDefault="00A62296" w:rsidP="00A62296">
      <w:pPr>
        <w:rPr>
          <w:rFonts w:ascii="Times New Roman" w:hAnsi="Times New Roman"/>
          <w:szCs w:val="24"/>
        </w:rPr>
      </w:pPr>
      <w:r>
        <w:rPr>
          <w:rFonts w:ascii="Times New Roman" w:hAnsi="Times New Roman"/>
          <w:szCs w:val="24"/>
        </w:rPr>
        <w:t>Attendance</w:t>
      </w:r>
    </w:p>
    <w:p w14:paraId="4F47277E" w14:textId="77777777" w:rsidR="00A62296" w:rsidRDefault="00A62296" w:rsidP="00A62296">
      <w:pPr>
        <w:rPr>
          <w:rFonts w:ascii="Times New Roman" w:hAnsi="Times New Roman"/>
          <w:szCs w:val="24"/>
        </w:rPr>
      </w:pPr>
      <w:r>
        <w:rPr>
          <w:rFonts w:ascii="Times New Roman" w:hAnsi="Times New Roman"/>
          <w:szCs w:val="24"/>
        </w:rPr>
        <w:t>UF Grading Policy</w:t>
      </w:r>
    </w:p>
    <w:p w14:paraId="77C2E423" w14:textId="77777777" w:rsidR="00A62296" w:rsidRDefault="00A62296" w:rsidP="00A62296">
      <w:pPr>
        <w:rPr>
          <w:rFonts w:ascii="Times New Roman" w:hAnsi="Times New Roman"/>
          <w:szCs w:val="24"/>
        </w:rPr>
      </w:pPr>
      <w:r>
        <w:rPr>
          <w:rFonts w:ascii="Times New Roman" w:hAnsi="Times New Roman"/>
          <w:szCs w:val="24"/>
        </w:rPr>
        <w:t>Accommodations due to Disability</w:t>
      </w:r>
    </w:p>
    <w:p w14:paraId="0AB70AFA" w14:textId="77777777" w:rsidR="00A62296" w:rsidRDefault="00A62296" w:rsidP="00A62296">
      <w:pPr>
        <w:rPr>
          <w:rFonts w:ascii="Times New Roman" w:hAnsi="Times New Roman"/>
          <w:szCs w:val="24"/>
        </w:rPr>
      </w:pPr>
      <w:r>
        <w:rPr>
          <w:rFonts w:ascii="Times New Roman" w:hAnsi="Times New Roman"/>
          <w:szCs w:val="24"/>
        </w:rPr>
        <w:t>Religious Holidays</w:t>
      </w:r>
    </w:p>
    <w:p w14:paraId="2B2CE0D4" w14:textId="77777777" w:rsidR="00A62296" w:rsidRDefault="00A62296" w:rsidP="00A62296">
      <w:pPr>
        <w:rPr>
          <w:rFonts w:ascii="Times New Roman" w:hAnsi="Times New Roman"/>
          <w:szCs w:val="24"/>
        </w:rPr>
      </w:pPr>
      <w:r>
        <w:rPr>
          <w:rFonts w:ascii="Times New Roman" w:hAnsi="Times New Roman"/>
          <w:szCs w:val="24"/>
        </w:rPr>
        <w:t>Counseling and Mental Health Services</w:t>
      </w:r>
    </w:p>
    <w:p w14:paraId="73B9EDD8" w14:textId="77777777" w:rsidR="00A62296" w:rsidRDefault="00A62296" w:rsidP="00A62296">
      <w:pPr>
        <w:rPr>
          <w:rFonts w:ascii="Times New Roman" w:hAnsi="Times New Roman"/>
          <w:szCs w:val="24"/>
        </w:rPr>
      </w:pPr>
      <w:r>
        <w:rPr>
          <w:rFonts w:ascii="Times New Roman" w:hAnsi="Times New Roman"/>
          <w:szCs w:val="24"/>
        </w:rPr>
        <w:t>Student Handbook</w:t>
      </w:r>
    </w:p>
    <w:p w14:paraId="3EE66696" w14:textId="77777777" w:rsidR="00A62296" w:rsidRDefault="00A62296" w:rsidP="00A62296">
      <w:pPr>
        <w:rPr>
          <w:rFonts w:ascii="Times New Roman" w:hAnsi="Times New Roman"/>
          <w:szCs w:val="24"/>
        </w:rPr>
      </w:pPr>
      <w:r>
        <w:rPr>
          <w:rFonts w:ascii="Times New Roman" w:hAnsi="Times New Roman"/>
          <w:szCs w:val="24"/>
        </w:rPr>
        <w:t>Faculty Evaluations</w:t>
      </w:r>
    </w:p>
    <w:p w14:paraId="27FA70B8" w14:textId="77777777" w:rsidR="00A62296" w:rsidRDefault="00A62296" w:rsidP="00A62296">
      <w:pPr>
        <w:rPr>
          <w:rFonts w:ascii="Times New Roman" w:hAnsi="Times New Roman"/>
          <w:szCs w:val="24"/>
        </w:rPr>
      </w:pPr>
      <w:r>
        <w:rPr>
          <w:rFonts w:ascii="Times New Roman" w:hAnsi="Times New Roman"/>
          <w:szCs w:val="24"/>
        </w:rPr>
        <w:t>Student Use of Social Media</w:t>
      </w:r>
    </w:p>
    <w:p w14:paraId="4DC30FB8" w14:textId="77777777" w:rsidR="00132670" w:rsidRPr="005A0C77" w:rsidRDefault="00132670">
      <w:pPr>
        <w:rPr>
          <w:rFonts w:ascii="Times New Roman" w:hAnsi="Times New Roman"/>
          <w:szCs w:val="24"/>
        </w:rPr>
      </w:pPr>
    </w:p>
    <w:p w14:paraId="4F3EED9E" w14:textId="77777777" w:rsidR="00132670" w:rsidRPr="005A0C77" w:rsidRDefault="005A0C77">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5A0C77">
        <w:rPr>
          <w:rFonts w:ascii="Times New Roman" w:hAnsi="Times New Roman"/>
          <w:szCs w:val="24"/>
          <w:u w:val="single"/>
        </w:rPr>
        <w:t xml:space="preserve">REQUIRED </w:t>
      </w:r>
      <w:r w:rsidR="00132670" w:rsidRPr="005A0C77">
        <w:rPr>
          <w:rFonts w:ascii="Times New Roman" w:hAnsi="Times New Roman"/>
          <w:szCs w:val="24"/>
          <w:u w:val="single"/>
        </w:rPr>
        <w:t>TEXT</w:t>
      </w:r>
      <w:r w:rsidR="00F75122">
        <w:rPr>
          <w:rFonts w:ascii="Times New Roman" w:hAnsi="Times New Roman"/>
          <w:szCs w:val="24"/>
          <w:u w:val="single"/>
        </w:rPr>
        <w:t>BOOK</w:t>
      </w:r>
    </w:p>
    <w:p w14:paraId="3C2EB631" w14:textId="77777777" w:rsidR="004421DD" w:rsidRPr="004421DD" w:rsidRDefault="004421DD" w:rsidP="005D0333">
      <w:pPr>
        <w:tabs>
          <w:tab w:val="left" w:pos="1170"/>
        </w:tabs>
        <w:spacing w:line="480" w:lineRule="auto"/>
        <w:ind w:left="270" w:hanging="270"/>
        <w:rPr>
          <w:rFonts w:ascii="Times New Roman" w:hAnsi="Times New Roman"/>
          <w:szCs w:val="24"/>
        </w:rPr>
      </w:pPr>
      <w:r>
        <w:rPr>
          <w:rFonts w:ascii="Times New Roman" w:hAnsi="Times New Roman"/>
          <w:szCs w:val="24"/>
        </w:rPr>
        <w:t xml:space="preserve">Corey, M., Corey, G., &amp; Corey, C.  (2013).  </w:t>
      </w:r>
      <w:r>
        <w:rPr>
          <w:rFonts w:ascii="Times New Roman" w:hAnsi="Times New Roman"/>
          <w:i/>
          <w:szCs w:val="24"/>
        </w:rPr>
        <w:t>Groups: Process and practice (9</w:t>
      </w:r>
      <w:r w:rsidRPr="00F67D53">
        <w:rPr>
          <w:rFonts w:ascii="Times New Roman" w:hAnsi="Times New Roman"/>
          <w:i/>
          <w:szCs w:val="24"/>
          <w:vertAlign w:val="superscript"/>
        </w:rPr>
        <w:t>th</w:t>
      </w:r>
      <w:r>
        <w:rPr>
          <w:rFonts w:ascii="Times New Roman" w:hAnsi="Times New Roman"/>
          <w:i/>
          <w:szCs w:val="24"/>
        </w:rPr>
        <w:t xml:space="preserve"> ed.).  </w:t>
      </w:r>
      <w:r w:rsidRPr="004421DD">
        <w:rPr>
          <w:rFonts w:ascii="Times New Roman" w:hAnsi="Times New Roman"/>
          <w:szCs w:val="24"/>
        </w:rPr>
        <w:t>Calif</w:t>
      </w:r>
      <w:r w:rsidR="005D0333">
        <w:rPr>
          <w:rFonts w:ascii="Times New Roman" w:hAnsi="Times New Roman"/>
          <w:szCs w:val="24"/>
        </w:rPr>
        <w:t xml:space="preserve">ornia: </w:t>
      </w:r>
      <w:r w:rsidRPr="004421DD">
        <w:rPr>
          <w:rFonts w:ascii="Times New Roman" w:hAnsi="Times New Roman"/>
          <w:szCs w:val="24"/>
        </w:rPr>
        <w:t>Brooks Cole.</w:t>
      </w:r>
    </w:p>
    <w:p w14:paraId="67104FF0" w14:textId="77777777" w:rsidR="00132670" w:rsidRPr="00F75122" w:rsidRDefault="00132670">
      <w:pPr>
        <w:rPr>
          <w:rFonts w:ascii="Times New Roman" w:hAnsi="Times New Roman"/>
          <w:szCs w:val="24"/>
        </w:rPr>
      </w:pPr>
      <w:r w:rsidRPr="00F75122">
        <w:rPr>
          <w:rFonts w:ascii="Times New Roman" w:hAnsi="Times New Roman"/>
          <w:szCs w:val="24"/>
        </w:rPr>
        <w:t>Approved:</w:t>
      </w:r>
      <w:r w:rsidRPr="00F75122">
        <w:rPr>
          <w:rFonts w:ascii="Times New Roman" w:hAnsi="Times New Roman"/>
          <w:szCs w:val="24"/>
        </w:rPr>
        <w:tab/>
        <w:t>Academic Affairs Committee:</w:t>
      </w:r>
      <w:r w:rsidRPr="00F75122">
        <w:rPr>
          <w:rFonts w:ascii="Times New Roman" w:hAnsi="Times New Roman"/>
          <w:szCs w:val="24"/>
        </w:rPr>
        <w:tab/>
      </w:r>
      <w:r w:rsidR="00F75122" w:rsidRPr="00F75122">
        <w:rPr>
          <w:rFonts w:ascii="Times New Roman" w:hAnsi="Times New Roman"/>
          <w:szCs w:val="24"/>
        </w:rPr>
        <w:t>01/08</w:t>
      </w:r>
      <w:r w:rsidR="00405BFB">
        <w:rPr>
          <w:rFonts w:ascii="Times New Roman" w:hAnsi="Times New Roman"/>
          <w:szCs w:val="24"/>
        </w:rPr>
        <w:t>; 01/13</w:t>
      </w:r>
      <w:r w:rsidRPr="00F75122">
        <w:rPr>
          <w:rFonts w:ascii="Times New Roman" w:hAnsi="Times New Roman"/>
          <w:szCs w:val="24"/>
        </w:rPr>
        <w:tab/>
      </w:r>
    </w:p>
    <w:p w14:paraId="77D797BB" w14:textId="77777777" w:rsidR="00132670" w:rsidRPr="00F75122" w:rsidRDefault="00132670">
      <w:pPr>
        <w:ind w:left="720" w:firstLine="720"/>
        <w:rPr>
          <w:rFonts w:ascii="Times New Roman" w:hAnsi="Times New Roman"/>
          <w:szCs w:val="24"/>
        </w:rPr>
      </w:pPr>
      <w:r w:rsidRPr="00F75122">
        <w:rPr>
          <w:rFonts w:ascii="Times New Roman" w:hAnsi="Times New Roman"/>
          <w:szCs w:val="24"/>
        </w:rPr>
        <w:t>Faculty:</w:t>
      </w:r>
      <w:r w:rsidRPr="00F75122">
        <w:rPr>
          <w:rFonts w:ascii="Times New Roman" w:hAnsi="Times New Roman"/>
          <w:szCs w:val="24"/>
        </w:rPr>
        <w:tab/>
      </w:r>
      <w:r w:rsidRPr="00F75122">
        <w:rPr>
          <w:rFonts w:ascii="Times New Roman" w:hAnsi="Times New Roman"/>
          <w:szCs w:val="24"/>
        </w:rPr>
        <w:tab/>
      </w:r>
      <w:r w:rsidRPr="00F75122">
        <w:rPr>
          <w:rFonts w:ascii="Times New Roman" w:hAnsi="Times New Roman"/>
          <w:szCs w:val="24"/>
        </w:rPr>
        <w:tab/>
      </w:r>
      <w:r w:rsidRPr="00F75122">
        <w:rPr>
          <w:rFonts w:ascii="Times New Roman" w:hAnsi="Times New Roman"/>
          <w:szCs w:val="24"/>
        </w:rPr>
        <w:tab/>
      </w:r>
      <w:r w:rsidR="00F75122" w:rsidRPr="00F75122">
        <w:rPr>
          <w:rFonts w:ascii="Times New Roman" w:hAnsi="Times New Roman"/>
          <w:szCs w:val="24"/>
        </w:rPr>
        <w:t>02/08</w:t>
      </w:r>
      <w:r w:rsidR="004421DD">
        <w:rPr>
          <w:rFonts w:ascii="Times New Roman" w:hAnsi="Times New Roman"/>
          <w:szCs w:val="24"/>
        </w:rPr>
        <w:t>; 01/13</w:t>
      </w:r>
    </w:p>
    <w:p w14:paraId="24E4D034" w14:textId="77777777" w:rsidR="00132670" w:rsidRDefault="00132670" w:rsidP="00A62296">
      <w:pPr>
        <w:ind w:left="720" w:firstLine="720"/>
        <w:rPr>
          <w:rFonts w:ascii="Arial" w:hAnsi="Arial" w:cs="Arial"/>
          <w:sz w:val="22"/>
        </w:rPr>
      </w:pPr>
      <w:r w:rsidRPr="00F75122">
        <w:rPr>
          <w:rFonts w:ascii="Times New Roman" w:hAnsi="Times New Roman"/>
          <w:szCs w:val="24"/>
        </w:rPr>
        <w:t>UF Curriculum:</w:t>
      </w:r>
      <w:r w:rsidRPr="00F75122">
        <w:rPr>
          <w:rFonts w:ascii="Times New Roman" w:hAnsi="Times New Roman"/>
          <w:szCs w:val="24"/>
        </w:rPr>
        <w:tab/>
      </w:r>
      <w:r w:rsidRPr="003D15CA">
        <w:rPr>
          <w:rFonts w:ascii="Times New Roman" w:hAnsi="Times New Roman"/>
          <w:szCs w:val="24"/>
        </w:rPr>
        <w:tab/>
      </w:r>
      <w:r w:rsidRPr="003D15CA">
        <w:rPr>
          <w:rFonts w:ascii="Times New Roman" w:hAnsi="Times New Roman"/>
          <w:szCs w:val="24"/>
        </w:rPr>
        <w:tab/>
      </w:r>
      <w:r w:rsidR="00F75122" w:rsidRPr="003D15CA">
        <w:rPr>
          <w:rFonts w:ascii="Times New Roman" w:hAnsi="Times New Roman"/>
          <w:szCs w:val="24"/>
        </w:rPr>
        <w:t>10/08</w:t>
      </w:r>
      <w:r w:rsidR="0027493F">
        <w:rPr>
          <w:rFonts w:ascii="Times New Roman" w:hAnsi="Times New Roman"/>
          <w:szCs w:val="24"/>
        </w:rPr>
        <w:t>; 03/13</w:t>
      </w:r>
    </w:p>
    <w:sectPr w:rsidR="00132670">
      <w:footerReference w:type="default" r:id="rId13"/>
      <w:endnotePr>
        <w:numFmt w:val="decimal"/>
      </w:endnotePr>
      <w:type w:val="continuous"/>
      <w:pgSz w:w="12240" w:h="15840" w:code="1"/>
      <w:pgMar w:top="153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B3E25" w14:textId="77777777" w:rsidR="00EE284D" w:rsidRDefault="00EE284D">
      <w:r>
        <w:separator/>
      </w:r>
    </w:p>
  </w:endnote>
  <w:endnote w:type="continuationSeparator" w:id="0">
    <w:p w14:paraId="2F8D4CDD" w14:textId="77777777" w:rsidR="00EE284D" w:rsidRDefault="00EE2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A5937" w14:textId="77777777" w:rsidR="00AD2CE4" w:rsidRDefault="00AD2CE4" w:rsidP="008038C8">
    <w:pPr>
      <w:pStyle w:val="Foo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DE4CB" w14:textId="77777777" w:rsidR="00EE284D" w:rsidRDefault="00EE284D">
      <w:r>
        <w:separator/>
      </w:r>
    </w:p>
  </w:footnote>
  <w:footnote w:type="continuationSeparator" w:id="0">
    <w:p w14:paraId="2267A9B4" w14:textId="77777777" w:rsidR="00EE284D" w:rsidRDefault="00EE28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BB8B2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7406C57"/>
    <w:multiLevelType w:val="singleLevel"/>
    <w:tmpl w:val="0409000F"/>
    <w:lvl w:ilvl="0">
      <w:start w:val="1"/>
      <w:numFmt w:val="decimal"/>
      <w:lvlText w:val="%1."/>
      <w:lvlJc w:val="left"/>
      <w:pPr>
        <w:tabs>
          <w:tab w:val="num" w:pos="360"/>
        </w:tabs>
        <w:ind w:left="360" w:hanging="360"/>
      </w:pPr>
    </w:lvl>
  </w:abstractNum>
  <w:abstractNum w:abstractNumId="2">
    <w:nsid w:val="363D1028"/>
    <w:multiLevelType w:val="hybridMultilevel"/>
    <w:tmpl w:val="CA5E17B2"/>
    <w:lvl w:ilvl="0" w:tplc="1E2289B0">
      <w:start w:val="14"/>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
    <w:nsid w:val="44054694"/>
    <w:multiLevelType w:val="singleLevel"/>
    <w:tmpl w:val="0409000F"/>
    <w:lvl w:ilvl="0">
      <w:start w:val="1"/>
      <w:numFmt w:val="decimal"/>
      <w:lvlText w:val="%1."/>
      <w:lvlJc w:val="left"/>
      <w:pPr>
        <w:tabs>
          <w:tab w:val="num" w:pos="360"/>
        </w:tabs>
        <w:ind w:left="360" w:hanging="360"/>
      </w:pPr>
    </w:lvl>
  </w:abstractNum>
  <w:abstractNum w:abstractNumId="4">
    <w:nsid w:val="4CC97F85"/>
    <w:multiLevelType w:val="singleLevel"/>
    <w:tmpl w:val="E5DA7DDA"/>
    <w:lvl w:ilvl="0">
      <w:start w:val="4"/>
      <w:numFmt w:val="decimal"/>
      <w:lvlText w:val="%1."/>
      <w:lvlJc w:val="left"/>
      <w:pPr>
        <w:tabs>
          <w:tab w:val="num" w:pos="720"/>
        </w:tabs>
        <w:ind w:left="720" w:hanging="450"/>
      </w:pPr>
      <w:rPr>
        <w:strike/>
        <w:dstrike w:val="0"/>
      </w:rPr>
    </w:lvl>
  </w:abstractNum>
  <w:abstractNum w:abstractNumId="5">
    <w:nsid w:val="530820FE"/>
    <w:multiLevelType w:val="singleLevel"/>
    <w:tmpl w:val="9154A5F8"/>
    <w:lvl w:ilvl="0">
      <w:start w:val="5"/>
      <w:numFmt w:val="decimal"/>
      <w:lvlText w:val="%1."/>
      <w:lvlJc w:val="left"/>
      <w:pPr>
        <w:tabs>
          <w:tab w:val="num" w:pos="360"/>
        </w:tabs>
        <w:ind w:left="360" w:hanging="360"/>
      </w:pPr>
      <w:rPr>
        <w:b w:val="0"/>
        <w:i w:val="0"/>
      </w:rPr>
    </w:lvl>
  </w:abstractNum>
  <w:abstractNum w:abstractNumId="6">
    <w:nsid w:val="567B0506"/>
    <w:multiLevelType w:val="singleLevel"/>
    <w:tmpl w:val="A28AEFA8"/>
    <w:lvl w:ilvl="0">
      <w:start w:val="3"/>
      <w:numFmt w:val="decimal"/>
      <w:lvlText w:val="%1."/>
      <w:lvlJc w:val="left"/>
      <w:pPr>
        <w:tabs>
          <w:tab w:val="num" w:pos="720"/>
        </w:tabs>
        <w:ind w:left="720" w:hanging="450"/>
      </w:pPr>
      <w:rPr>
        <w:strike/>
        <w:dstrike w:val="0"/>
      </w:rPr>
    </w:lvl>
  </w:abstractNum>
  <w:abstractNum w:abstractNumId="7">
    <w:nsid w:val="5CD93547"/>
    <w:multiLevelType w:val="singleLevel"/>
    <w:tmpl w:val="6CDCAB80"/>
    <w:lvl w:ilvl="0">
      <w:start w:val="6"/>
      <w:numFmt w:val="decimal"/>
      <w:lvlText w:val="%1."/>
      <w:lvlJc w:val="left"/>
      <w:pPr>
        <w:tabs>
          <w:tab w:val="num" w:pos="720"/>
        </w:tabs>
        <w:ind w:left="720" w:hanging="420"/>
      </w:pPr>
      <w:rPr>
        <w:rFonts w:hint="default"/>
      </w:rPr>
    </w:lvl>
  </w:abstractNum>
  <w:abstractNum w:abstractNumId="8">
    <w:nsid w:val="749D7EDE"/>
    <w:multiLevelType w:val="singleLevel"/>
    <w:tmpl w:val="5D62F656"/>
    <w:lvl w:ilvl="0">
      <w:start w:val="2"/>
      <w:numFmt w:val="decimal"/>
      <w:lvlText w:val="%1."/>
      <w:lvlJc w:val="left"/>
      <w:pPr>
        <w:tabs>
          <w:tab w:val="num" w:pos="720"/>
        </w:tabs>
        <w:ind w:left="720" w:hanging="420"/>
      </w:pPr>
      <w:rPr>
        <w:b w:val="0"/>
        <w:i w:val="0"/>
        <w:strike w:val="0"/>
        <w:dstrike w:val="0"/>
      </w:rPr>
    </w:lvl>
  </w:abstractNum>
  <w:abstractNum w:abstractNumId="9">
    <w:nsid w:val="76E50ECD"/>
    <w:multiLevelType w:val="singleLevel"/>
    <w:tmpl w:val="E460BBF4"/>
    <w:lvl w:ilvl="0">
      <w:start w:val="1"/>
      <w:numFmt w:val="decimal"/>
      <w:lvlText w:val="%1."/>
      <w:lvlJc w:val="left"/>
      <w:pPr>
        <w:tabs>
          <w:tab w:val="num" w:pos="729"/>
        </w:tabs>
        <w:ind w:left="729" w:hanging="360"/>
      </w:pPr>
      <w:rPr>
        <w:rFonts w:hint="default"/>
      </w:rPr>
    </w:lvl>
  </w:abstractNum>
  <w:abstractNum w:abstractNumId="10">
    <w:nsid w:val="7AA718FA"/>
    <w:multiLevelType w:val="singleLevel"/>
    <w:tmpl w:val="483EDE2C"/>
    <w:lvl w:ilvl="0">
      <w:start w:val="1"/>
      <w:numFmt w:val="decimal"/>
      <w:lvlText w:val="%1."/>
      <w:lvlJc w:val="left"/>
      <w:pPr>
        <w:tabs>
          <w:tab w:val="num" w:pos="720"/>
        </w:tabs>
        <w:ind w:left="720" w:hanging="450"/>
      </w:pPr>
      <w:rPr>
        <w:strike/>
        <w:dstrike w:val="0"/>
      </w:rPr>
    </w:lvl>
  </w:abstractNum>
  <w:abstractNum w:abstractNumId="11">
    <w:nsid w:val="7C104028"/>
    <w:multiLevelType w:val="singleLevel"/>
    <w:tmpl w:val="F702A0F8"/>
    <w:lvl w:ilvl="0">
      <w:start w:val="1"/>
      <w:numFmt w:val="decimal"/>
      <w:lvlText w:val="%1."/>
      <w:lvlJc w:val="left"/>
      <w:pPr>
        <w:tabs>
          <w:tab w:val="num" w:pos="900"/>
        </w:tabs>
        <w:ind w:left="900" w:hanging="360"/>
      </w:pPr>
      <w:rPr>
        <w:rFonts w:hint="default"/>
      </w:rPr>
    </w:lvl>
  </w:abstractNum>
  <w:num w:numId="1">
    <w:abstractNumId w:val="8"/>
  </w:num>
  <w:num w:numId="2">
    <w:abstractNumId w:val="9"/>
  </w:num>
  <w:num w:numId="3">
    <w:abstractNumId w:val="10"/>
  </w:num>
  <w:num w:numId="4">
    <w:abstractNumId w:val="3"/>
  </w:num>
  <w:num w:numId="5">
    <w:abstractNumId w:val="6"/>
  </w:num>
  <w:num w:numId="6">
    <w:abstractNumId w:val="7"/>
  </w:num>
  <w:num w:numId="7">
    <w:abstractNumId w:val="4"/>
  </w:num>
  <w:num w:numId="8">
    <w:abstractNumId w:val="11"/>
  </w:num>
  <w:num w:numId="9">
    <w:abstractNumId w:val="5"/>
  </w:num>
  <w:num w:numId="10">
    <w:abstractNumId w:val="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A47"/>
    <w:rsid w:val="00027CF1"/>
    <w:rsid w:val="000E2AAD"/>
    <w:rsid w:val="00132670"/>
    <w:rsid w:val="001356C8"/>
    <w:rsid w:val="001E72EA"/>
    <w:rsid w:val="0027493F"/>
    <w:rsid w:val="002920C1"/>
    <w:rsid w:val="002C1A35"/>
    <w:rsid w:val="002F33CB"/>
    <w:rsid w:val="00307A47"/>
    <w:rsid w:val="00321247"/>
    <w:rsid w:val="00340A8F"/>
    <w:rsid w:val="00342DC4"/>
    <w:rsid w:val="00390F4D"/>
    <w:rsid w:val="003A16C6"/>
    <w:rsid w:val="003D15CA"/>
    <w:rsid w:val="003E5EAA"/>
    <w:rsid w:val="004010BB"/>
    <w:rsid w:val="00402B13"/>
    <w:rsid w:val="00405BFB"/>
    <w:rsid w:val="004421DD"/>
    <w:rsid w:val="00455FEF"/>
    <w:rsid w:val="00467736"/>
    <w:rsid w:val="00492793"/>
    <w:rsid w:val="004C6B0F"/>
    <w:rsid w:val="004F7262"/>
    <w:rsid w:val="005012F9"/>
    <w:rsid w:val="00501886"/>
    <w:rsid w:val="0052001F"/>
    <w:rsid w:val="005A0C77"/>
    <w:rsid w:val="005D0333"/>
    <w:rsid w:val="005F65EA"/>
    <w:rsid w:val="006138BB"/>
    <w:rsid w:val="006D2B65"/>
    <w:rsid w:val="006D6CAD"/>
    <w:rsid w:val="006D756A"/>
    <w:rsid w:val="0070240B"/>
    <w:rsid w:val="0079799F"/>
    <w:rsid w:val="007A6060"/>
    <w:rsid w:val="007B232E"/>
    <w:rsid w:val="007D3901"/>
    <w:rsid w:val="007E5737"/>
    <w:rsid w:val="007F4BB1"/>
    <w:rsid w:val="008038C8"/>
    <w:rsid w:val="00A01B73"/>
    <w:rsid w:val="00A0254B"/>
    <w:rsid w:val="00A05AF3"/>
    <w:rsid w:val="00A379E9"/>
    <w:rsid w:val="00A62296"/>
    <w:rsid w:val="00AC11DB"/>
    <w:rsid w:val="00AD2CE4"/>
    <w:rsid w:val="00B10BF2"/>
    <w:rsid w:val="00B61FDB"/>
    <w:rsid w:val="00B865C7"/>
    <w:rsid w:val="00B8763B"/>
    <w:rsid w:val="00BA5079"/>
    <w:rsid w:val="00BB058B"/>
    <w:rsid w:val="00CD126F"/>
    <w:rsid w:val="00D14E2D"/>
    <w:rsid w:val="00D2593A"/>
    <w:rsid w:val="00D300EC"/>
    <w:rsid w:val="00D356CB"/>
    <w:rsid w:val="00D81AED"/>
    <w:rsid w:val="00D82AE0"/>
    <w:rsid w:val="00DB1C2A"/>
    <w:rsid w:val="00DB5C52"/>
    <w:rsid w:val="00DF66F7"/>
    <w:rsid w:val="00E00983"/>
    <w:rsid w:val="00E50EA3"/>
    <w:rsid w:val="00E56C5E"/>
    <w:rsid w:val="00EB0823"/>
    <w:rsid w:val="00EC6A6D"/>
    <w:rsid w:val="00EE284D"/>
    <w:rsid w:val="00EE486E"/>
    <w:rsid w:val="00EF3F7B"/>
    <w:rsid w:val="00F0289D"/>
    <w:rsid w:val="00F14471"/>
    <w:rsid w:val="00F43585"/>
    <w:rsid w:val="00F75122"/>
    <w:rsid w:val="00FE1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D51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pPr>
      <w:keepNext/>
      <w:outlineLvl w:val="0"/>
    </w:pPr>
    <w:rPr>
      <w:rFonts w:ascii="Arial" w:hAnsi="Arial"/>
      <w:sz w:val="22"/>
      <w:u w:val="single"/>
    </w:rPr>
  </w:style>
  <w:style w:type="paragraph" w:styleId="Heading2">
    <w:name w:val="heading 2"/>
    <w:basedOn w:val="Normal"/>
    <w:next w:val="Normal"/>
    <w:qFormat/>
    <w:pPr>
      <w:keepNext/>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540"/>
      </w:tabs>
      <w:ind w:left="540"/>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rFonts w:ascii="Arial" w:hAnsi="Arial"/>
      <w:sz w:val="22"/>
    </w:rPr>
  </w:style>
  <w:style w:type="paragraph" w:styleId="BodyTextIndent3">
    <w:name w:val="Body Text Indent 3"/>
    <w:basedOn w:val="Normal"/>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Arial" w:hAnsi="Arial"/>
      <w:sz w:val="22"/>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307A47"/>
    <w:rPr>
      <w:rFonts w:ascii="Tahoma" w:hAnsi="Tahoma" w:cs="Tahoma"/>
      <w:sz w:val="16"/>
      <w:szCs w:val="16"/>
    </w:rPr>
  </w:style>
  <w:style w:type="character" w:styleId="Hyperlink">
    <w:name w:val="Hyperlink"/>
    <w:unhideWhenUsed/>
    <w:rsid w:val="005A0C77"/>
    <w:rPr>
      <w:color w:val="0000FF"/>
      <w:u w:val="single"/>
    </w:rPr>
  </w:style>
  <w:style w:type="character" w:styleId="CommentReference">
    <w:name w:val="annotation reference"/>
    <w:rsid w:val="00F75122"/>
    <w:rPr>
      <w:sz w:val="16"/>
      <w:szCs w:val="16"/>
    </w:rPr>
  </w:style>
  <w:style w:type="paragraph" w:styleId="CommentText">
    <w:name w:val="annotation text"/>
    <w:basedOn w:val="Normal"/>
    <w:link w:val="CommentTextChar"/>
    <w:rsid w:val="00F75122"/>
    <w:rPr>
      <w:sz w:val="20"/>
    </w:rPr>
  </w:style>
  <w:style w:type="character" w:customStyle="1" w:styleId="CommentTextChar">
    <w:name w:val="Comment Text Char"/>
    <w:link w:val="CommentText"/>
    <w:rsid w:val="00F75122"/>
    <w:rPr>
      <w:rFonts w:ascii="Helvetica" w:hAnsi="Helvetica"/>
      <w:snapToGrid w:val="0"/>
    </w:rPr>
  </w:style>
  <w:style w:type="paragraph" w:styleId="CommentSubject">
    <w:name w:val="annotation subject"/>
    <w:basedOn w:val="CommentText"/>
    <w:next w:val="CommentText"/>
    <w:link w:val="CommentSubjectChar"/>
    <w:rsid w:val="00F75122"/>
    <w:rPr>
      <w:b/>
      <w:bCs/>
    </w:rPr>
  </w:style>
  <w:style w:type="character" w:customStyle="1" w:styleId="CommentSubjectChar">
    <w:name w:val="Comment Subject Char"/>
    <w:link w:val="CommentSubject"/>
    <w:rsid w:val="00F75122"/>
    <w:rPr>
      <w:rFonts w:ascii="Helvetica" w:hAnsi="Helvetica"/>
      <w:b/>
      <w:bCs/>
      <w:snapToGrid w:val="0"/>
    </w:rPr>
  </w:style>
  <w:style w:type="paragraph" w:styleId="Revision">
    <w:name w:val="Revision"/>
    <w:hidden/>
    <w:uiPriority w:val="99"/>
    <w:semiHidden/>
    <w:rsid w:val="00F75122"/>
    <w:rPr>
      <w:rFonts w:ascii="Helvetica" w:hAnsi="Helvetica"/>
      <w:snapToGrid w:val="0"/>
      <w:sz w:val="24"/>
    </w:rPr>
  </w:style>
  <w:style w:type="paragraph" w:customStyle="1" w:styleId="Default">
    <w:name w:val="Default"/>
    <w:rsid w:val="006D756A"/>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pPr>
      <w:keepNext/>
      <w:outlineLvl w:val="0"/>
    </w:pPr>
    <w:rPr>
      <w:rFonts w:ascii="Arial" w:hAnsi="Arial"/>
      <w:sz w:val="22"/>
      <w:u w:val="single"/>
    </w:rPr>
  </w:style>
  <w:style w:type="paragraph" w:styleId="Heading2">
    <w:name w:val="heading 2"/>
    <w:basedOn w:val="Normal"/>
    <w:next w:val="Normal"/>
    <w:qFormat/>
    <w:pPr>
      <w:keepNext/>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540"/>
      </w:tabs>
      <w:ind w:left="540"/>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rFonts w:ascii="Arial" w:hAnsi="Arial"/>
      <w:sz w:val="22"/>
    </w:rPr>
  </w:style>
  <w:style w:type="paragraph" w:styleId="BodyTextIndent3">
    <w:name w:val="Body Text Indent 3"/>
    <w:basedOn w:val="Normal"/>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Arial" w:hAnsi="Arial"/>
      <w:sz w:val="22"/>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307A47"/>
    <w:rPr>
      <w:rFonts w:ascii="Tahoma" w:hAnsi="Tahoma" w:cs="Tahoma"/>
      <w:sz w:val="16"/>
      <w:szCs w:val="16"/>
    </w:rPr>
  </w:style>
  <w:style w:type="character" w:styleId="Hyperlink">
    <w:name w:val="Hyperlink"/>
    <w:unhideWhenUsed/>
    <w:rsid w:val="005A0C77"/>
    <w:rPr>
      <w:color w:val="0000FF"/>
      <w:u w:val="single"/>
    </w:rPr>
  </w:style>
  <w:style w:type="character" w:styleId="CommentReference">
    <w:name w:val="annotation reference"/>
    <w:rsid w:val="00F75122"/>
    <w:rPr>
      <w:sz w:val="16"/>
      <w:szCs w:val="16"/>
    </w:rPr>
  </w:style>
  <w:style w:type="paragraph" w:styleId="CommentText">
    <w:name w:val="annotation text"/>
    <w:basedOn w:val="Normal"/>
    <w:link w:val="CommentTextChar"/>
    <w:rsid w:val="00F75122"/>
    <w:rPr>
      <w:sz w:val="20"/>
    </w:rPr>
  </w:style>
  <w:style w:type="character" w:customStyle="1" w:styleId="CommentTextChar">
    <w:name w:val="Comment Text Char"/>
    <w:link w:val="CommentText"/>
    <w:rsid w:val="00F75122"/>
    <w:rPr>
      <w:rFonts w:ascii="Helvetica" w:hAnsi="Helvetica"/>
      <w:snapToGrid w:val="0"/>
    </w:rPr>
  </w:style>
  <w:style w:type="paragraph" w:styleId="CommentSubject">
    <w:name w:val="annotation subject"/>
    <w:basedOn w:val="CommentText"/>
    <w:next w:val="CommentText"/>
    <w:link w:val="CommentSubjectChar"/>
    <w:rsid w:val="00F75122"/>
    <w:rPr>
      <w:b/>
      <w:bCs/>
    </w:rPr>
  </w:style>
  <w:style w:type="character" w:customStyle="1" w:styleId="CommentSubjectChar">
    <w:name w:val="Comment Subject Char"/>
    <w:link w:val="CommentSubject"/>
    <w:rsid w:val="00F75122"/>
    <w:rPr>
      <w:rFonts w:ascii="Helvetica" w:hAnsi="Helvetica"/>
      <w:b/>
      <w:bCs/>
      <w:snapToGrid w:val="0"/>
    </w:rPr>
  </w:style>
  <w:style w:type="paragraph" w:styleId="Revision">
    <w:name w:val="Revision"/>
    <w:hidden/>
    <w:uiPriority w:val="99"/>
    <w:semiHidden/>
    <w:rsid w:val="00F75122"/>
    <w:rPr>
      <w:rFonts w:ascii="Helvetica" w:hAnsi="Helvetica"/>
      <w:snapToGrid w:val="0"/>
      <w:sz w:val="24"/>
    </w:rPr>
  </w:style>
  <w:style w:type="paragraph" w:customStyle="1" w:styleId="Default">
    <w:name w:val="Default"/>
    <w:rsid w:val="006D756A"/>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771359">
      <w:bodyDiv w:val="1"/>
      <w:marLeft w:val="0"/>
      <w:marRight w:val="0"/>
      <w:marTop w:val="0"/>
      <w:marBottom w:val="0"/>
      <w:divBdr>
        <w:top w:val="none" w:sz="0" w:space="0" w:color="auto"/>
        <w:left w:val="none" w:sz="0" w:space="0" w:color="auto"/>
        <w:bottom w:val="none" w:sz="0" w:space="0" w:color="auto"/>
        <w:right w:val="none" w:sz="0" w:space="0" w:color="auto"/>
      </w:divBdr>
    </w:div>
    <w:div w:id="1173833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cadena@ufl.ed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ursing.ufl.edu/students/student-policies-and-handbooks/course-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so.ufl.edu/students.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lpdesk@ufl.edu" TargetMode="External"/><Relationship Id="rId4" Type="http://schemas.openxmlformats.org/officeDocument/2006/relationships/settings" Target="settings.xml"/><Relationship Id="rId9" Type="http://schemas.openxmlformats.org/officeDocument/2006/relationships/hyperlink" Target="http://elearning.ufl.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1434</Words>
  <Characters>8180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OIT, University of Florida</Company>
  <LinksUpToDate>false</LinksUpToDate>
  <CharactersWithSpaces>9595</CharactersWithSpaces>
  <SharedDoc>false</SharedDoc>
  <HLinks>
    <vt:vector size="24" baseType="variant">
      <vt:variant>
        <vt:i4>7209025</vt:i4>
      </vt:variant>
      <vt:variant>
        <vt:i4>9</vt:i4>
      </vt:variant>
      <vt:variant>
        <vt:i4>0</vt:i4>
      </vt:variant>
      <vt:variant>
        <vt:i4>5</vt:i4>
      </vt:variant>
      <vt:variant>
        <vt:lpwstr>http://nursing.ufl.edu/students/student-policies-and-handbooks/course-policies/</vt:lpwstr>
      </vt:variant>
      <vt:variant>
        <vt:lpwstr/>
      </vt:variant>
      <vt:variant>
        <vt:i4>7864323</vt:i4>
      </vt:variant>
      <vt:variant>
        <vt:i4>6</vt:i4>
      </vt:variant>
      <vt:variant>
        <vt:i4>0</vt:i4>
      </vt:variant>
      <vt:variant>
        <vt:i4>5</vt:i4>
      </vt:variant>
      <vt:variant>
        <vt:lpwstr>http://www.dso.ufl.edu/students.php</vt:lpwstr>
      </vt:variant>
      <vt:variant>
        <vt:lpwstr/>
      </vt:variant>
      <vt:variant>
        <vt:i4>1900632</vt:i4>
      </vt:variant>
      <vt:variant>
        <vt:i4>3</vt:i4>
      </vt:variant>
      <vt:variant>
        <vt:i4>0</vt:i4>
      </vt:variant>
      <vt:variant>
        <vt:i4>5</vt:i4>
      </vt:variant>
      <vt:variant>
        <vt:lpwstr>mailto:helpdesk@ufl.edu</vt:lpwstr>
      </vt:variant>
      <vt:variant>
        <vt:lpwstr/>
      </vt:variant>
      <vt:variant>
        <vt:i4>6160425</vt:i4>
      </vt:variant>
      <vt:variant>
        <vt:i4>0</vt:i4>
      </vt:variant>
      <vt:variant>
        <vt:i4>0</vt:i4>
      </vt:variant>
      <vt:variant>
        <vt:i4>5</vt:i4>
      </vt:variant>
      <vt:variant>
        <vt:lpwstr>http://elearning.ufl.edu/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Joann Hutcherson</dc:creator>
  <cp:lastModifiedBy>Reid,Kelly A</cp:lastModifiedBy>
  <cp:revision>2</cp:revision>
  <cp:lastPrinted>2012-11-16T19:52:00Z</cp:lastPrinted>
  <dcterms:created xsi:type="dcterms:W3CDTF">2017-04-06T14:50:00Z</dcterms:created>
  <dcterms:modified xsi:type="dcterms:W3CDTF">2017-04-06T14:50:00Z</dcterms:modified>
</cp:coreProperties>
</file>